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D2" w:rsidRPr="00A632D2" w:rsidRDefault="00A632D2" w:rsidP="00A632D2">
      <w:pPr>
        <w:spacing w:beforeAutospacing="1" w:after="100" w:afterAutospacing="1" w:line="288" w:lineRule="auto"/>
        <w:jc w:val="center"/>
        <w:rPr>
          <w:rFonts w:ascii="Arial" w:eastAsia="Calibri" w:hAnsi="Arial" w:cs="Arial"/>
          <w:b/>
          <w:sz w:val="24"/>
          <w:szCs w:val="24"/>
        </w:rPr>
      </w:pPr>
      <w:r w:rsidRPr="00A632D2">
        <w:rPr>
          <w:rFonts w:ascii="Arial" w:eastAsia="Calibri" w:hAnsi="Arial" w:cs="Arial"/>
          <w:b/>
          <w:sz w:val="24"/>
          <w:szCs w:val="24"/>
        </w:rPr>
        <w:t>SUBSIDIO PARA COMPARTIR</w:t>
      </w:r>
      <w:r>
        <w:rPr>
          <w:rFonts w:ascii="Arial" w:eastAsia="Calibri" w:hAnsi="Arial" w:cs="Arial"/>
          <w:b/>
          <w:sz w:val="24"/>
          <w:szCs w:val="24"/>
        </w:rPr>
        <w:t xml:space="preserve"> CON EL NIVEL SECUNDARIO</w:t>
      </w:r>
    </w:p>
    <w:p w:rsidR="00FB7A14" w:rsidRPr="00A632D2" w:rsidRDefault="00A632D2" w:rsidP="00A632D2">
      <w:pPr>
        <w:spacing w:beforeAutospacing="1" w:after="100" w:afterAutospacing="1" w:line="288" w:lineRule="auto"/>
        <w:jc w:val="center"/>
        <w:rPr>
          <w:rFonts w:ascii="Arial" w:eastAsia="Calibri" w:hAnsi="Arial" w:cs="Arial"/>
          <w:b/>
          <w:sz w:val="24"/>
          <w:szCs w:val="24"/>
        </w:rPr>
      </w:pPr>
      <w:r w:rsidRPr="00A632D2">
        <w:rPr>
          <w:rFonts w:ascii="Arial" w:eastAsia="Calibri" w:hAnsi="Arial" w:cs="Arial"/>
          <w:b/>
          <w:noProof/>
          <w:sz w:val="24"/>
          <w:szCs w:val="24"/>
          <w:lang w:eastAsia="es-AR"/>
        </w:rPr>
        <w:drawing>
          <wp:anchor distT="0" distB="0" distL="114300" distR="114300" simplePos="0" relativeHeight="251661312" behindDoc="1" locked="0" layoutInCell="1" allowOverlap="1" wp14:anchorId="0B7B7EEC" wp14:editId="1BC0CEE5">
            <wp:simplePos x="0" y="0"/>
            <wp:positionH relativeFrom="column">
              <wp:posOffset>-70484</wp:posOffset>
            </wp:positionH>
            <wp:positionV relativeFrom="paragraph">
              <wp:posOffset>82549</wp:posOffset>
            </wp:positionV>
            <wp:extent cx="1441974" cy="1704975"/>
            <wp:effectExtent l="0" t="0" r="635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974" cy="1704975"/>
                    </a:xfrm>
                    <a:prstGeom prst="rect">
                      <a:avLst/>
                    </a:prstGeom>
                    <a:noFill/>
                  </pic:spPr>
                </pic:pic>
              </a:graphicData>
            </a:graphic>
            <wp14:sizeRelH relativeFrom="page">
              <wp14:pctWidth>0</wp14:pctWidth>
            </wp14:sizeRelH>
            <wp14:sizeRelV relativeFrom="page">
              <wp14:pctHeight>0</wp14:pctHeight>
            </wp14:sizeRelV>
          </wp:anchor>
        </w:drawing>
      </w:r>
      <w:r w:rsidR="00883720">
        <w:rPr>
          <w:rFonts w:ascii="Arial" w:eastAsia="Calibri" w:hAnsi="Arial" w:cs="Arial"/>
          <w:b/>
          <w:sz w:val="24"/>
          <w:szCs w:val="24"/>
        </w:rPr>
        <w:t>COLECTA ANUAL Ñ</w:t>
      </w:r>
      <w:bookmarkStart w:id="0" w:name="_GoBack"/>
      <w:bookmarkEnd w:id="0"/>
      <w:r w:rsidRPr="00A632D2">
        <w:rPr>
          <w:rFonts w:ascii="Arial" w:eastAsia="Calibri" w:hAnsi="Arial" w:cs="Arial"/>
          <w:b/>
          <w:sz w:val="24"/>
          <w:szCs w:val="24"/>
        </w:rPr>
        <w:t>EMUASAI DEL 1 %</w:t>
      </w:r>
    </w:p>
    <w:p w:rsidR="00FB7A14" w:rsidRPr="00D420D0" w:rsidRDefault="00FB7A14" w:rsidP="00973844">
      <w:pPr>
        <w:spacing w:after="0"/>
        <w:jc w:val="center"/>
        <w:rPr>
          <w:rFonts w:ascii="Arial" w:eastAsia="Calibri" w:hAnsi="Arial" w:cs="Arial"/>
          <w:sz w:val="24"/>
          <w:szCs w:val="24"/>
          <w:lang w:val="en-US"/>
        </w:rPr>
      </w:pPr>
      <w:r w:rsidRPr="00D420D0">
        <w:rPr>
          <w:rFonts w:ascii="Arial" w:eastAsia="Calibri" w:hAnsi="Arial" w:cs="Arial"/>
          <w:sz w:val="24"/>
          <w:szCs w:val="24"/>
          <w:lang w:val="en-US"/>
        </w:rPr>
        <w:t>Mons. Andrés Stanovnik OFM Cap.</w:t>
      </w:r>
    </w:p>
    <w:p w:rsidR="00FB7A14" w:rsidRPr="00ED46F2" w:rsidRDefault="00FB7A14" w:rsidP="00973844">
      <w:pPr>
        <w:spacing w:after="0"/>
        <w:jc w:val="center"/>
        <w:rPr>
          <w:rFonts w:ascii="Arial" w:eastAsia="Calibri" w:hAnsi="Arial" w:cs="Arial"/>
          <w:sz w:val="24"/>
          <w:szCs w:val="24"/>
        </w:rPr>
      </w:pPr>
      <w:r w:rsidRPr="00ED46F2">
        <w:rPr>
          <w:rFonts w:ascii="Arial" w:eastAsia="Calibri" w:hAnsi="Arial" w:cs="Arial"/>
          <w:sz w:val="24"/>
          <w:szCs w:val="24"/>
        </w:rPr>
        <w:t>Arzobispo de Corrientes</w:t>
      </w:r>
    </w:p>
    <w:p w:rsidR="0074060E" w:rsidRDefault="00A632D2" w:rsidP="00973844">
      <w:pPr>
        <w:pStyle w:val="Sinespaciado"/>
        <w:jc w:val="center"/>
      </w:pPr>
      <w:r>
        <w:t>“</w:t>
      </w:r>
      <w:r w:rsidR="00FB7A14" w:rsidRPr="0074060E">
        <w:t>Cada v</w:t>
      </w:r>
      <w:r w:rsidR="0074060E">
        <w:t>ez que se aproxima el tiempo</w:t>
      </w:r>
    </w:p>
    <w:p w:rsidR="0074060E" w:rsidRPr="0074060E" w:rsidRDefault="0074060E" w:rsidP="00973844">
      <w:pPr>
        <w:pStyle w:val="Sinespaciado"/>
        <w:jc w:val="center"/>
      </w:pPr>
      <w:r>
        <w:t>de l</w:t>
      </w:r>
      <w:r w:rsidRPr="0074060E">
        <w:t>a</w:t>
      </w:r>
      <w:r>
        <w:t xml:space="preserve"> animación</w:t>
      </w:r>
      <w:r w:rsidR="00725494">
        <w:t xml:space="preserve">  </w:t>
      </w:r>
      <w:r w:rsidR="00FB7A14" w:rsidRPr="0074060E">
        <w:t>de la Colecta Diocesana Anual</w:t>
      </w:r>
      <w:r w:rsidR="00725494">
        <w:t xml:space="preserve"> </w:t>
      </w:r>
    </w:p>
    <w:p w:rsidR="0074060E" w:rsidRPr="0074060E" w:rsidRDefault="00FB7A14" w:rsidP="00973844">
      <w:pPr>
        <w:pStyle w:val="Sinespaciado"/>
        <w:jc w:val="center"/>
      </w:pPr>
      <w:r w:rsidRPr="0074060E">
        <w:t>Ñemuasai del 1%, es una oportunidad</w:t>
      </w:r>
    </w:p>
    <w:p w:rsidR="00210C39" w:rsidRDefault="00FB7A14" w:rsidP="00973844">
      <w:pPr>
        <w:pStyle w:val="Sinespaciado"/>
        <w:jc w:val="center"/>
      </w:pPr>
      <w:r w:rsidRPr="0074060E">
        <w:t>propicia para dar gracias…</w:t>
      </w:r>
      <w:r w:rsidR="00A632D2">
        <w:t>”</w:t>
      </w:r>
    </w:p>
    <w:p w:rsidR="0074060E" w:rsidRPr="0074060E" w:rsidRDefault="0074060E" w:rsidP="0074060E">
      <w:pPr>
        <w:pStyle w:val="Sinespaciado"/>
      </w:pPr>
    </w:p>
    <w:p w:rsidR="00352542" w:rsidRDefault="00352542" w:rsidP="000D1CE7">
      <w:pPr>
        <w:pStyle w:val="Sinespaciado"/>
        <w:jc w:val="both"/>
        <w:rPr>
          <w:rFonts w:ascii="Arial" w:eastAsia="Calibri" w:hAnsi="Arial" w:cs="Arial"/>
          <w:b/>
          <w:sz w:val="24"/>
          <w:szCs w:val="24"/>
        </w:rPr>
      </w:pPr>
    </w:p>
    <w:p w:rsidR="000D1CE7" w:rsidRDefault="000D1CE7" w:rsidP="000D1CE7">
      <w:pPr>
        <w:pStyle w:val="Sinespaciado"/>
        <w:jc w:val="both"/>
        <w:rPr>
          <w:rFonts w:ascii="Arial" w:eastAsia="Calibri" w:hAnsi="Arial" w:cs="Arial"/>
          <w:sz w:val="24"/>
          <w:szCs w:val="24"/>
        </w:rPr>
      </w:pPr>
      <w:r w:rsidRPr="000D1CE7">
        <w:rPr>
          <w:rFonts w:ascii="Arial" w:eastAsia="Calibri" w:hAnsi="Arial" w:cs="Arial"/>
          <w:b/>
          <w:sz w:val="24"/>
          <w:szCs w:val="24"/>
        </w:rPr>
        <w:t>Introducción</w:t>
      </w:r>
      <w:r>
        <w:rPr>
          <w:rFonts w:ascii="Arial" w:eastAsia="Calibri" w:hAnsi="Arial" w:cs="Arial"/>
          <w:sz w:val="24"/>
          <w:szCs w:val="24"/>
        </w:rPr>
        <w:t xml:space="preserve">: </w:t>
      </w:r>
    </w:p>
    <w:p w:rsidR="0074060E" w:rsidRPr="0074060E" w:rsidRDefault="00A632D2" w:rsidP="000D1CE7">
      <w:pPr>
        <w:pStyle w:val="Sinespaciado"/>
        <w:ind w:firstLine="567"/>
        <w:jc w:val="both"/>
        <w:rPr>
          <w:rFonts w:ascii="Arial" w:eastAsia="Calibri" w:hAnsi="Arial" w:cs="Arial"/>
          <w:sz w:val="24"/>
          <w:szCs w:val="24"/>
        </w:rPr>
      </w:pPr>
      <w:r>
        <w:rPr>
          <w:rFonts w:ascii="Arial" w:eastAsia="Calibri" w:hAnsi="Arial" w:cs="Arial"/>
          <w:sz w:val="24"/>
          <w:szCs w:val="24"/>
        </w:rPr>
        <w:t>Monseñor Andrés nos dice que; “</w:t>
      </w:r>
      <w:r w:rsidR="00ED46F2" w:rsidRPr="0074060E">
        <w:rPr>
          <w:rFonts w:ascii="Arial" w:eastAsia="Calibri" w:hAnsi="Arial" w:cs="Arial"/>
          <w:sz w:val="24"/>
          <w:szCs w:val="24"/>
        </w:rPr>
        <w:t>Esta colecta, lleva cuatro años de trabajo bendito y providencial, ella nos invita a compartir con alegría y generosidad lo que el Señor nos da con amor; ayudándonos luego con su recaudación en la realización de distintos eventos diocesanos</w:t>
      </w:r>
      <w:r w:rsidR="00210C39" w:rsidRPr="0074060E">
        <w:rPr>
          <w:rFonts w:ascii="Arial" w:eastAsia="Calibri" w:hAnsi="Arial" w:cs="Arial"/>
          <w:sz w:val="24"/>
          <w:szCs w:val="24"/>
        </w:rPr>
        <w:t xml:space="preserve">, así hemos logrado la encarnación </w:t>
      </w:r>
      <w:r w:rsidR="00ED46F2" w:rsidRPr="0074060E">
        <w:rPr>
          <w:rFonts w:ascii="Arial" w:eastAsia="Calibri" w:hAnsi="Arial" w:cs="Arial"/>
          <w:sz w:val="24"/>
          <w:szCs w:val="24"/>
        </w:rPr>
        <w:t xml:space="preserve"> </w:t>
      </w:r>
      <w:r w:rsidR="00210C39" w:rsidRPr="0074060E">
        <w:rPr>
          <w:rFonts w:ascii="Arial" w:eastAsia="Calibri" w:hAnsi="Arial" w:cs="Arial"/>
          <w:sz w:val="24"/>
          <w:szCs w:val="24"/>
        </w:rPr>
        <w:t>d</w:t>
      </w:r>
      <w:r w:rsidR="00ED46F2" w:rsidRPr="0074060E">
        <w:rPr>
          <w:rFonts w:ascii="Arial" w:eastAsia="Calibri" w:hAnsi="Arial" w:cs="Arial"/>
          <w:sz w:val="24"/>
          <w:szCs w:val="24"/>
        </w:rPr>
        <w:t>el lema que animó la colecta: “La misión es nuestra”.</w:t>
      </w:r>
    </w:p>
    <w:p w:rsidR="00E75CC9" w:rsidRDefault="00ED46F2" w:rsidP="00973844">
      <w:pPr>
        <w:pStyle w:val="Sinespaciado"/>
        <w:ind w:firstLine="708"/>
        <w:jc w:val="both"/>
        <w:rPr>
          <w:rFonts w:ascii="Arial" w:eastAsia="Calibri" w:hAnsi="Arial" w:cs="Arial"/>
          <w:sz w:val="24"/>
          <w:szCs w:val="24"/>
        </w:rPr>
      </w:pPr>
      <w:r w:rsidRPr="00ED46F2">
        <w:rPr>
          <w:rFonts w:ascii="Arial" w:eastAsia="Calibri" w:hAnsi="Arial" w:cs="Arial"/>
          <w:sz w:val="24"/>
          <w:szCs w:val="24"/>
        </w:rPr>
        <w:t>Con el corazón colmado de agradecimiento, por todo cuanto como Iglesia hemos recibido y con responsabilid</w:t>
      </w:r>
      <w:r w:rsidR="00CC08E0">
        <w:rPr>
          <w:rFonts w:ascii="Arial" w:eastAsia="Calibri" w:hAnsi="Arial" w:cs="Arial"/>
          <w:sz w:val="24"/>
          <w:szCs w:val="24"/>
        </w:rPr>
        <w:t xml:space="preserve">ad por la tarea que nos espera, </w:t>
      </w:r>
      <w:r w:rsidR="00973844">
        <w:rPr>
          <w:rFonts w:ascii="Arial" w:eastAsia="Calibri" w:hAnsi="Arial" w:cs="Arial"/>
          <w:sz w:val="24"/>
          <w:szCs w:val="24"/>
        </w:rPr>
        <w:t>nos ponemos en manos de la Virgen de Itati”.</w:t>
      </w:r>
    </w:p>
    <w:p w:rsidR="000D1CE7" w:rsidRPr="00973844" w:rsidRDefault="000D1CE7" w:rsidP="00973844">
      <w:pPr>
        <w:pStyle w:val="Sinespaciado"/>
        <w:ind w:firstLine="708"/>
        <w:jc w:val="both"/>
        <w:rPr>
          <w:rFonts w:ascii="Arial" w:eastAsia="Calibri" w:hAnsi="Arial" w:cs="Arial"/>
          <w:sz w:val="24"/>
          <w:szCs w:val="24"/>
        </w:rPr>
      </w:pPr>
    </w:p>
    <w:p w:rsidR="000D1CE7" w:rsidRDefault="000D1CE7" w:rsidP="000D1CE7">
      <w:pPr>
        <w:spacing w:after="0"/>
        <w:jc w:val="both"/>
        <w:rPr>
          <w:rFonts w:ascii="Arial" w:eastAsia="Calibri" w:hAnsi="Arial" w:cs="Arial"/>
          <w:sz w:val="24"/>
        </w:rPr>
      </w:pPr>
      <w:r w:rsidRPr="000D1CE7">
        <w:rPr>
          <w:rFonts w:ascii="Arial" w:eastAsia="Calibri" w:hAnsi="Arial" w:cs="Arial"/>
          <w:b/>
          <w:sz w:val="24"/>
        </w:rPr>
        <w:t>Trabajo grupal</w:t>
      </w:r>
      <w:r>
        <w:rPr>
          <w:rFonts w:ascii="Arial" w:eastAsia="Calibri" w:hAnsi="Arial" w:cs="Arial"/>
          <w:sz w:val="24"/>
        </w:rPr>
        <w:t>:</w:t>
      </w:r>
    </w:p>
    <w:p w:rsidR="00CC08E0" w:rsidRPr="00CC08E0" w:rsidRDefault="00E75CC9" w:rsidP="000D1CE7">
      <w:pPr>
        <w:spacing w:after="0"/>
        <w:ind w:firstLine="465"/>
        <w:jc w:val="both"/>
        <w:rPr>
          <w:rFonts w:ascii="Arial" w:hAnsi="Arial" w:cs="Arial"/>
          <w:sz w:val="24"/>
          <w:szCs w:val="24"/>
        </w:rPr>
      </w:pPr>
      <w:r w:rsidRPr="00CC08E0">
        <w:rPr>
          <w:rFonts w:ascii="Arial" w:hAnsi="Arial" w:cs="Arial"/>
          <w:sz w:val="24"/>
          <w:szCs w:val="24"/>
        </w:rPr>
        <w:t xml:space="preserve">Ante esta </w:t>
      </w:r>
      <w:r w:rsidR="00973844">
        <w:rPr>
          <w:rFonts w:ascii="Arial" w:hAnsi="Arial" w:cs="Arial"/>
          <w:sz w:val="24"/>
          <w:szCs w:val="24"/>
        </w:rPr>
        <w:t xml:space="preserve">breve </w:t>
      </w:r>
      <w:r w:rsidRPr="00CC08E0">
        <w:rPr>
          <w:rFonts w:ascii="Arial" w:hAnsi="Arial" w:cs="Arial"/>
          <w:sz w:val="24"/>
          <w:szCs w:val="24"/>
        </w:rPr>
        <w:t>introducción y reconociendo que “LA MISIÓN ES NUESTRA”</w:t>
      </w:r>
      <w:r w:rsidR="00973844">
        <w:rPr>
          <w:rFonts w:ascii="Arial" w:hAnsi="Arial" w:cs="Arial"/>
          <w:sz w:val="24"/>
          <w:szCs w:val="24"/>
        </w:rPr>
        <w:t xml:space="preserve">, </w:t>
      </w:r>
      <w:r w:rsidR="00CC08E0" w:rsidRPr="00CC08E0">
        <w:rPr>
          <w:rFonts w:ascii="Arial" w:hAnsi="Arial" w:cs="Arial"/>
          <w:sz w:val="24"/>
          <w:szCs w:val="24"/>
        </w:rPr>
        <w:t xml:space="preserve"> TE PROPONEMOS:</w:t>
      </w:r>
    </w:p>
    <w:p w:rsidR="000D1CE7" w:rsidRPr="000D1CE7" w:rsidRDefault="000D1CE7" w:rsidP="00973844">
      <w:pPr>
        <w:pStyle w:val="Prrafodelista"/>
        <w:numPr>
          <w:ilvl w:val="0"/>
          <w:numId w:val="1"/>
        </w:numPr>
        <w:spacing w:after="0"/>
        <w:jc w:val="both"/>
        <w:rPr>
          <w:rFonts w:ascii="Arial" w:eastAsia="Calibri" w:hAnsi="Arial" w:cs="Arial"/>
          <w:sz w:val="24"/>
          <w:szCs w:val="24"/>
        </w:rPr>
      </w:pPr>
      <w:r>
        <w:rPr>
          <w:rFonts w:ascii="Arial" w:hAnsi="Arial" w:cs="Arial"/>
          <w:sz w:val="24"/>
          <w:szCs w:val="24"/>
        </w:rPr>
        <w:t xml:space="preserve">Crear el clima. </w:t>
      </w:r>
      <w:r w:rsidR="00A632D2">
        <w:rPr>
          <w:rFonts w:ascii="Arial" w:hAnsi="Arial" w:cs="Arial"/>
          <w:sz w:val="24"/>
          <w:szCs w:val="24"/>
        </w:rPr>
        <w:t>Dialogar…</w:t>
      </w:r>
      <w:r>
        <w:rPr>
          <w:rFonts w:ascii="Arial" w:hAnsi="Arial" w:cs="Arial"/>
          <w:sz w:val="24"/>
          <w:szCs w:val="24"/>
        </w:rPr>
        <w:t xml:space="preserve">Sondear </w:t>
      </w:r>
      <w:r w:rsidR="00A632D2">
        <w:rPr>
          <w:rFonts w:ascii="Arial" w:hAnsi="Arial" w:cs="Arial"/>
          <w:sz w:val="24"/>
          <w:szCs w:val="24"/>
        </w:rPr>
        <w:t xml:space="preserve">que se </w:t>
      </w:r>
      <w:r>
        <w:rPr>
          <w:rFonts w:ascii="Arial" w:hAnsi="Arial" w:cs="Arial"/>
          <w:sz w:val="24"/>
          <w:szCs w:val="24"/>
        </w:rPr>
        <w:t xml:space="preserve">de </w:t>
      </w:r>
      <w:r w:rsidR="00C60FB3">
        <w:rPr>
          <w:rFonts w:ascii="Arial" w:hAnsi="Arial" w:cs="Arial"/>
          <w:sz w:val="24"/>
          <w:szCs w:val="24"/>
        </w:rPr>
        <w:t>Ñemuasäi</w:t>
      </w:r>
      <w:r>
        <w:rPr>
          <w:rFonts w:ascii="Arial" w:hAnsi="Arial" w:cs="Arial"/>
          <w:sz w:val="24"/>
          <w:szCs w:val="24"/>
        </w:rPr>
        <w:t xml:space="preserve"> del 1 %.</w:t>
      </w:r>
    </w:p>
    <w:p w:rsidR="000D1CE7" w:rsidRPr="000D1CE7" w:rsidRDefault="000D1CE7" w:rsidP="00973844">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Canto y armado de grupos.</w:t>
      </w:r>
    </w:p>
    <w:p w:rsidR="00CC08E0" w:rsidRPr="00CC08E0" w:rsidRDefault="00973844" w:rsidP="00973844">
      <w:pPr>
        <w:pStyle w:val="Prrafodelista"/>
        <w:numPr>
          <w:ilvl w:val="0"/>
          <w:numId w:val="1"/>
        </w:numPr>
        <w:spacing w:after="0"/>
        <w:jc w:val="both"/>
        <w:rPr>
          <w:rFonts w:ascii="Arial" w:eastAsia="Calibri" w:hAnsi="Arial" w:cs="Arial"/>
          <w:sz w:val="24"/>
          <w:szCs w:val="24"/>
        </w:rPr>
      </w:pPr>
      <w:r>
        <w:rPr>
          <w:rFonts w:ascii="Arial" w:hAnsi="Arial" w:cs="Arial"/>
          <w:sz w:val="24"/>
          <w:szCs w:val="24"/>
        </w:rPr>
        <w:t>L</w:t>
      </w:r>
      <w:r w:rsidRPr="00CC08E0">
        <w:rPr>
          <w:rFonts w:ascii="Arial" w:hAnsi="Arial" w:cs="Arial"/>
          <w:sz w:val="24"/>
          <w:szCs w:val="24"/>
        </w:rPr>
        <w:t xml:space="preserve">eer el cuento:  </w:t>
      </w:r>
      <w:r w:rsidRPr="00CC08E0">
        <w:rPr>
          <w:rFonts w:ascii="Arial" w:eastAsia="Calibri" w:hAnsi="Arial" w:cs="Arial"/>
          <w:sz w:val="24"/>
          <w:szCs w:val="24"/>
        </w:rPr>
        <w:t xml:space="preserve"> la sopa de piedra</w:t>
      </w:r>
    </w:p>
    <w:p w:rsidR="00CC08E0" w:rsidRPr="00CC08E0" w:rsidRDefault="00973844" w:rsidP="00973844">
      <w:pPr>
        <w:pStyle w:val="Prrafodelista"/>
        <w:numPr>
          <w:ilvl w:val="0"/>
          <w:numId w:val="1"/>
        </w:numPr>
        <w:spacing w:after="0"/>
        <w:jc w:val="both"/>
        <w:rPr>
          <w:rFonts w:ascii="Arial" w:eastAsia="Calibri" w:hAnsi="Arial" w:cs="Arial"/>
          <w:sz w:val="24"/>
          <w:szCs w:val="24"/>
        </w:rPr>
      </w:pPr>
      <w:r>
        <w:rPr>
          <w:rFonts w:ascii="Arial" w:hAnsi="Arial" w:cs="Arial"/>
          <w:sz w:val="24"/>
          <w:szCs w:val="24"/>
        </w:rPr>
        <w:t>D</w:t>
      </w:r>
      <w:r w:rsidRPr="00CC08E0">
        <w:rPr>
          <w:rFonts w:ascii="Arial" w:hAnsi="Arial" w:cs="Arial"/>
          <w:sz w:val="24"/>
          <w:szCs w:val="24"/>
        </w:rPr>
        <w:t>escribir con tus pares los personajes y sus acciones.</w:t>
      </w:r>
    </w:p>
    <w:p w:rsidR="00CC08E0" w:rsidRPr="00CC08E0" w:rsidRDefault="00973844" w:rsidP="00973844">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E</w:t>
      </w:r>
      <w:r w:rsidRPr="00CC08E0">
        <w:rPr>
          <w:rFonts w:ascii="Arial" w:eastAsia="Calibri" w:hAnsi="Arial" w:cs="Arial"/>
          <w:sz w:val="24"/>
          <w:szCs w:val="24"/>
        </w:rPr>
        <w:t xml:space="preserve">xtraer una moraleja - una enseñanza desde </w:t>
      </w:r>
      <w:r>
        <w:rPr>
          <w:rFonts w:ascii="Arial" w:eastAsia="Calibri" w:hAnsi="Arial" w:cs="Arial"/>
          <w:sz w:val="24"/>
          <w:szCs w:val="24"/>
        </w:rPr>
        <w:t xml:space="preserve">el cuento y </w:t>
      </w:r>
      <w:r w:rsidRPr="00CC08E0">
        <w:rPr>
          <w:rFonts w:ascii="Arial" w:eastAsia="Calibri" w:hAnsi="Arial" w:cs="Arial"/>
          <w:sz w:val="24"/>
          <w:szCs w:val="24"/>
        </w:rPr>
        <w:t>el lema “la misión es nuestra” ante  la colect</w:t>
      </w:r>
      <w:r>
        <w:rPr>
          <w:rFonts w:ascii="Arial" w:eastAsia="Calibri" w:hAnsi="Arial" w:cs="Arial"/>
          <w:sz w:val="24"/>
          <w:szCs w:val="24"/>
        </w:rPr>
        <w:t>a anual Ñemuasäi del 1 % de este año 2016.</w:t>
      </w:r>
    </w:p>
    <w:p w:rsidR="00973844" w:rsidRDefault="00973844" w:rsidP="00973844">
      <w:pPr>
        <w:pStyle w:val="Prrafodelista"/>
        <w:numPr>
          <w:ilvl w:val="0"/>
          <w:numId w:val="1"/>
        </w:numPr>
        <w:spacing w:after="0"/>
        <w:jc w:val="both"/>
        <w:rPr>
          <w:rFonts w:ascii="Arial" w:eastAsia="Calibri" w:hAnsi="Arial" w:cs="Arial"/>
          <w:sz w:val="24"/>
        </w:rPr>
      </w:pPr>
      <w:r w:rsidRPr="00973844">
        <w:rPr>
          <w:rFonts w:ascii="Arial" w:eastAsia="Calibri" w:hAnsi="Arial" w:cs="Arial"/>
          <w:sz w:val="24"/>
        </w:rPr>
        <w:t>Plasmarlo en un afiche, un squesh, o lo que mejor les agrade para compartirlo</w:t>
      </w:r>
      <w:r w:rsidR="000D1CE7">
        <w:rPr>
          <w:rFonts w:ascii="Arial" w:eastAsia="Calibri" w:hAnsi="Arial" w:cs="Arial"/>
          <w:sz w:val="24"/>
        </w:rPr>
        <w:t>…</w:t>
      </w:r>
    </w:p>
    <w:p w:rsidR="000D1CE7" w:rsidRDefault="000D1CE7" w:rsidP="00973844">
      <w:pPr>
        <w:pStyle w:val="Prrafodelista"/>
        <w:numPr>
          <w:ilvl w:val="0"/>
          <w:numId w:val="1"/>
        </w:numPr>
        <w:spacing w:after="0"/>
        <w:jc w:val="both"/>
        <w:rPr>
          <w:rFonts w:ascii="Arial" w:eastAsia="Calibri" w:hAnsi="Arial" w:cs="Arial"/>
          <w:sz w:val="24"/>
        </w:rPr>
      </w:pPr>
      <w:r>
        <w:rPr>
          <w:rFonts w:ascii="Arial" w:eastAsia="Calibri" w:hAnsi="Arial" w:cs="Arial"/>
          <w:sz w:val="24"/>
        </w:rPr>
        <w:t>En un espacio común exponer trabajos para todo el colegio.</w:t>
      </w:r>
    </w:p>
    <w:p w:rsidR="000D1CE7" w:rsidRDefault="000D1CE7" w:rsidP="000D1CE7">
      <w:pPr>
        <w:pStyle w:val="Prrafodelista"/>
        <w:spacing w:after="0"/>
        <w:ind w:left="825"/>
        <w:jc w:val="both"/>
        <w:rPr>
          <w:rFonts w:ascii="Arial" w:eastAsia="Calibri" w:hAnsi="Arial" w:cs="Arial"/>
          <w:sz w:val="24"/>
        </w:rPr>
      </w:pPr>
    </w:p>
    <w:p w:rsidR="000D1CE7" w:rsidRDefault="000D1CE7" w:rsidP="000D1CE7">
      <w:pPr>
        <w:spacing w:after="0"/>
        <w:jc w:val="both"/>
        <w:rPr>
          <w:rFonts w:ascii="Arial" w:eastAsia="Calibri" w:hAnsi="Arial" w:cs="Arial"/>
          <w:sz w:val="24"/>
        </w:rPr>
      </w:pPr>
      <w:r w:rsidRPr="000D1CE7">
        <w:rPr>
          <w:rFonts w:ascii="Arial" w:eastAsia="Calibri" w:hAnsi="Arial" w:cs="Arial"/>
          <w:b/>
          <w:sz w:val="24"/>
        </w:rPr>
        <w:t>Recursos</w:t>
      </w:r>
      <w:r>
        <w:rPr>
          <w:rFonts w:ascii="Arial" w:eastAsia="Calibri" w:hAnsi="Arial" w:cs="Arial"/>
          <w:sz w:val="24"/>
        </w:rPr>
        <w:t xml:space="preserve">: </w:t>
      </w:r>
    </w:p>
    <w:p w:rsidR="000D1CE7" w:rsidRDefault="000D1CE7" w:rsidP="000D1CE7">
      <w:pPr>
        <w:pStyle w:val="Prrafodelista"/>
        <w:numPr>
          <w:ilvl w:val="0"/>
          <w:numId w:val="2"/>
        </w:numPr>
        <w:spacing w:after="0"/>
        <w:jc w:val="both"/>
        <w:rPr>
          <w:rFonts w:ascii="Arial" w:eastAsia="Calibri" w:hAnsi="Arial" w:cs="Arial"/>
          <w:sz w:val="24"/>
        </w:rPr>
      </w:pPr>
      <w:r>
        <w:rPr>
          <w:rFonts w:ascii="Arial" w:eastAsia="Calibri" w:hAnsi="Arial" w:cs="Arial"/>
          <w:sz w:val="24"/>
        </w:rPr>
        <w:t>Explicar trabajo grupal.</w:t>
      </w:r>
    </w:p>
    <w:p w:rsidR="000D1CE7" w:rsidRDefault="000D1CE7" w:rsidP="000D1CE7">
      <w:pPr>
        <w:pStyle w:val="Prrafodelista"/>
        <w:numPr>
          <w:ilvl w:val="0"/>
          <w:numId w:val="2"/>
        </w:numPr>
        <w:spacing w:after="0"/>
        <w:jc w:val="both"/>
        <w:rPr>
          <w:rFonts w:ascii="Arial" w:eastAsia="Calibri" w:hAnsi="Arial" w:cs="Arial"/>
          <w:sz w:val="24"/>
        </w:rPr>
      </w:pPr>
      <w:r>
        <w:rPr>
          <w:rFonts w:ascii="Arial" w:eastAsia="Calibri" w:hAnsi="Arial" w:cs="Arial"/>
          <w:sz w:val="24"/>
        </w:rPr>
        <w:t>Copias del cuento.</w:t>
      </w:r>
    </w:p>
    <w:p w:rsidR="000D1CE7" w:rsidRDefault="000D1CE7" w:rsidP="000D1CE7">
      <w:pPr>
        <w:pStyle w:val="Prrafodelista"/>
        <w:numPr>
          <w:ilvl w:val="0"/>
          <w:numId w:val="2"/>
        </w:numPr>
        <w:spacing w:after="0"/>
        <w:jc w:val="both"/>
        <w:rPr>
          <w:rFonts w:ascii="Arial" w:eastAsia="Calibri" w:hAnsi="Arial" w:cs="Arial"/>
          <w:sz w:val="24"/>
        </w:rPr>
      </w:pPr>
      <w:r>
        <w:rPr>
          <w:rFonts w:ascii="Arial" w:eastAsia="Calibri" w:hAnsi="Arial" w:cs="Arial"/>
          <w:sz w:val="24"/>
        </w:rPr>
        <w:t xml:space="preserve">Afiches, marcadores, cinta </w:t>
      </w:r>
      <w:r w:rsidR="00D420D0">
        <w:rPr>
          <w:rFonts w:ascii="Arial" w:eastAsia="Calibri" w:hAnsi="Arial" w:cs="Arial"/>
          <w:sz w:val="24"/>
        </w:rPr>
        <w:t>pa</w:t>
      </w:r>
      <w:r w:rsidR="00ED4BCA">
        <w:rPr>
          <w:rFonts w:ascii="Arial" w:eastAsia="Calibri" w:hAnsi="Arial" w:cs="Arial"/>
          <w:sz w:val="24"/>
        </w:rPr>
        <w:t>c</w:t>
      </w:r>
      <w:r w:rsidR="00D420D0">
        <w:rPr>
          <w:rFonts w:ascii="Arial" w:eastAsia="Calibri" w:hAnsi="Arial" w:cs="Arial"/>
          <w:sz w:val="24"/>
        </w:rPr>
        <w:t>k</w:t>
      </w:r>
      <w:r>
        <w:rPr>
          <w:rFonts w:ascii="Arial" w:eastAsia="Calibri" w:hAnsi="Arial" w:cs="Arial"/>
          <w:sz w:val="24"/>
        </w:rPr>
        <w:t>, revistas, ….(cartuchera completa)</w:t>
      </w:r>
    </w:p>
    <w:p w:rsidR="000D1CE7" w:rsidRDefault="000D1CE7" w:rsidP="000D1CE7">
      <w:pPr>
        <w:pStyle w:val="Prrafodelista"/>
        <w:numPr>
          <w:ilvl w:val="0"/>
          <w:numId w:val="2"/>
        </w:numPr>
        <w:spacing w:after="0"/>
        <w:jc w:val="both"/>
        <w:rPr>
          <w:rFonts w:ascii="Arial" w:eastAsia="Calibri" w:hAnsi="Arial" w:cs="Arial"/>
          <w:sz w:val="24"/>
        </w:rPr>
      </w:pPr>
      <w:r>
        <w:rPr>
          <w:rFonts w:ascii="Arial" w:eastAsia="Calibri" w:hAnsi="Arial" w:cs="Arial"/>
          <w:sz w:val="24"/>
        </w:rPr>
        <w:t>Tiempo estimado 60 minutos.</w:t>
      </w:r>
    </w:p>
    <w:p w:rsidR="000D1CE7" w:rsidRPr="000D1CE7" w:rsidRDefault="000D1CE7" w:rsidP="000D1CE7">
      <w:pPr>
        <w:spacing w:after="0"/>
        <w:jc w:val="both"/>
        <w:rPr>
          <w:rFonts w:ascii="Arial" w:eastAsia="Calibri" w:hAnsi="Arial" w:cs="Arial"/>
          <w:sz w:val="24"/>
        </w:rPr>
      </w:pPr>
    </w:p>
    <w:p w:rsidR="000D1CE7" w:rsidRDefault="000D1CE7" w:rsidP="000D1CE7">
      <w:pPr>
        <w:pStyle w:val="Prrafodelista"/>
        <w:spacing w:after="0"/>
        <w:ind w:left="825"/>
        <w:jc w:val="both"/>
        <w:rPr>
          <w:rFonts w:ascii="Arial" w:eastAsia="Calibri" w:hAnsi="Arial" w:cs="Arial"/>
          <w:sz w:val="24"/>
        </w:rPr>
      </w:pPr>
    </w:p>
    <w:p w:rsidR="00352542" w:rsidRDefault="00352542" w:rsidP="000D1CE7">
      <w:pPr>
        <w:pStyle w:val="Prrafodelista"/>
        <w:spacing w:after="0"/>
        <w:ind w:left="825"/>
        <w:jc w:val="both"/>
        <w:rPr>
          <w:rFonts w:ascii="Arial" w:eastAsia="Calibri" w:hAnsi="Arial" w:cs="Arial"/>
          <w:sz w:val="24"/>
        </w:rPr>
      </w:pPr>
    </w:p>
    <w:p w:rsidR="00352542" w:rsidRDefault="00352542" w:rsidP="000D1CE7">
      <w:pPr>
        <w:pStyle w:val="Prrafodelista"/>
        <w:spacing w:after="0"/>
        <w:ind w:left="825"/>
        <w:jc w:val="both"/>
        <w:rPr>
          <w:rFonts w:ascii="Arial" w:eastAsia="Calibri" w:hAnsi="Arial" w:cs="Arial"/>
          <w:sz w:val="24"/>
        </w:rPr>
      </w:pPr>
    </w:p>
    <w:p w:rsidR="00352542" w:rsidRDefault="00352542" w:rsidP="000D1CE7">
      <w:pPr>
        <w:pStyle w:val="Prrafodelista"/>
        <w:spacing w:after="0"/>
        <w:ind w:left="825"/>
        <w:jc w:val="both"/>
        <w:rPr>
          <w:rFonts w:ascii="Arial" w:eastAsia="Calibri" w:hAnsi="Arial" w:cs="Arial"/>
          <w:sz w:val="24"/>
        </w:rPr>
      </w:pPr>
    </w:p>
    <w:p w:rsidR="00CC08E0" w:rsidRPr="00352542" w:rsidRDefault="00973844" w:rsidP="000D1CE7">
      <w:pPr>
        <w:spacing w:after="0"/>
        <w:jc w:val="center"/>
        <w:rPr>
          <w:rFonts w:ascii="Arial" w:eastAsia="Calibri" w:hAnsi="Arial" w:cs="Arial"/>
          <w:sz w:val="24"/>
          <w:szCs w:val="24"/>
        </w:rPr>
      </w:pPr>
      <w:r w:rsidRPr="00352542">
        <w:rPr>
          <w:rFonts w:ascii="Arial" w:eastAsia="Calibri" w:hAnsi="Arial" w:cs="Arial"/>
          <w:b/>
          <w:sz w:val="24"/>
          <w:szCs w:val="24"/>
        </w:rPr>
        <w:t>CUENTO</w:t>
      </w:r>
      <w:r w:rsidR="000D1CE7" w:rsidRPr="00352542">
        <w:rPr>
          <w:rFonts w:ascii="Arial" w:eastAsia="Calibri" w:hAnsi="Arial" w:cs="Arial"/>
          <w:sz w:val="24"/>
          <w:szCs w:val="24"/>
        </w:rPr>
        <w:t>:</w:t>
      </w:r>
      <w:r w:rsidRPr="00352542">
        <w:rPr>
          <w:rFonts w:ascii="Arial" w:eastAsia="Calibri" w:hAnsi="Arial" w:cs="Arial"/>
          <w:sz w:val="24"/>
          <w:szCs w:val="24"/>
        </w:rPr>
        <w:t xml:space="preserve"> “La sopa de piedra”.</w:t>
      </w:r>
    </w:p>
    <w:p w:rsidR="000D1CE7" w:rsidRPr="00352542" w:rsidRDefault="000D1CE7" w:rsidP="000D1CE7">
      <w:pPr>
        <w:spacing w:after="0"/>
        <w:jc w:val="center"/>
        <w:rPr>
          <w:rFonts w:ascii="Arial" w:eastAsia="Calibri" w:hAnsi="Arial" w:cs="Arial"/>
          <w:sz w:val="24"/>
          <w:szCs w:val="24"/>
          <w:highlight w:val="cyan"/>
        </w:rPr>
      </w:pPr>
    </w:p>
    <w:p w:rsidR="00CC08E0" w:rsidRDefault="00973844" w:rsidP="00973844">
      <w:pPr>
        <w:spacing w:after="0"/>
        <w:ind w:firstLine="465"/>
        <w:jc w:val="both"/>
        <w:rPr>
          <w:rFonts w:ascii="Arial" w:eastAsia="Calibri" w:hAnsi="Arial" w:cs="Arial"/>
          <w:sz w:val="24"/>
          <w:szCs w:val="24"/>
        </w:rPr>
      </w:pPr>
      <w:r w:rsidRPr="00352542">
        <w:rPr>
          <w:rFonts w:ascii="Arial" w:eastAsia="Calibri" w:hAnsi="Arial" w:cs="Arial"/>
          <w:sz w:val="24"/>
          <w:szCs w:val="24"/>
        </w:rPr>
        <w:t>“</w:t>
      </w:r>
      <w:r w:rsidR="00CC08E0" w:rsidRPr="00352542">
        <w:rPr>
          <w:rFonts w:ascii="Arial" w:eastAsia="Calibri" w:hAnsi="Arial" w:cs="Arial"/>
          <w:sz w:val="24"/>
          <w:szCs w:val="24"/>
        </w:rPr>
        <w:t xml:space="preserve">Cierto día, llegó a un pueblo un hombre y pidió por las casas para comer, pero la gente le decía que no tenían nada para darle. Al ver que no conseguía su objetivo, cambió de estrategia. Llamó a la casa de una mujer para que le diese algo de comer. </w:t>
      </w:r>
    </w:p>
    <w:p w:rsidR="00352542" w:rsidRPr="00352542" w:rsidRDefault="00352542" w:rsidP="00973844">
      <w:pPr>
        <w:spacing w:after="0"/>
        <w:ind w:firstLine="465"/>
        <w:jc w:val="both"/>
        <w:rPr>
          <w:rFonts w:ascii="Arial" w:eastAsia="Calibri" w:hAnsi="Arial" w:cs="Arial"/>
          <w:sz w:val="24"/>
          <w:szCs w:val="24"/>
        </w:rPr>
      </w:pPr>
    </w:p>
    <w:p w:rsidR="00CC08E0" w:rsidRPr="00352542" w:rsidRDefault="00CC08E0" w:rsidP="00CC08E0">
      <w:pPr>
        <w:spacing w:after="0"/>
        <w:jc w:val="both"/>
        <w:rPr>
          <w:rFonts w:ascii="Arial" w:eastAsia="Calibri" w:hAnsi="Arial" w:cs="Arial"/>
          <w:sz w:val="24"/>
          <w:szCs w:val="24"/>
        </w:rPr>
      </w:pPr>
      <w:r w:rsidRPr="00352542">
        <w:rPr>
          <w:rFonts w:ascii="Arial" w:eastAsia="Calibri" w:hAnsi="Arial" w:cs="Arial"/>
          <w:sz w:val="24"/>
          <w:szCs w:val="24"/>
        </w:rPr>
        <w:t>- "Buenas tardes, Señora. ¿Me da algo para comer, por favor?"</w:t>
      </w:r>
    </w:p>
    <w:p w:rsidR="00CC08E0" w:rsidRPr="00352542" w:rsidRDefault="00CC08E0" w:rsidP="00CC08E0">
      <w:pPr>
        <w:spacing w:after="0"/>
        <w:jc w:val="both"/>
        <w:rPr>
          <w:rFonts w:ascii="Arial" w:eastAsia="Calibri" w:hAnsi="Arial" w:cs="Arial"/>
          <w:sz w:val="24"/>
          <w:szCs w:val="24"/>
        </w:rPr>
      </w:pPr>
      <w:r w:rsidRPr="00352542">
        <w:rPr>
          <w:rFonts w:ascii="Arial" w:eastAsia="Calibri" w:hAnsi="Arial" w:cs="Arial"/>
          <w:sz w:val="24"/>
          <w:szCs w:val="24"/>
        </w:rPr>
        <w:t>- "Lo siento, pero en este momento no tengo nada en casa", dijo ella.</w:t>
      </w:r>
    </w:p>
    <w:p w:rsidR="00CC08E0" w:rsidRPr="00352542" w:rsidRDefault="00CC08E0" w:rsidP="00CC08E0">
      <w:pPr>
        <w:spacing w:after="0"/>
        <w:jc w:val="both"/>
        <w:rPr>
          <w:rFonts w:ascii="Arial" w:eastAsia="Calibri" w:hAnsi="Arial" w:cs="Arial"/>
          <w:sz w:val="24"/>
          <w:szCs w:val="24"/>
        </w:rPr>
      </w:pPr>
      <w:r w:rsidRPr="00352542">
        <w:rPr>
          <w:rFonts w:ascii="Arial" w:eastAsia="Calibri" w:hAnsi="Arial" w:cs="Arial"/>
          <w:sz w:val="24"/>
          <w:szCs w:val="24"/>
        </w:rPr>
        <w:t>- "No se preocupe - dijo amablemente el extraño -, tengo una piedra en mi mochila con la que podría hacer una sopa. Si Ud. me permitiera ponerla en una olla de agua hirviendo, yo haría la mejor sopa del mundo.</w:t>
      </w:r>
    </w:p>
    <w:p w:rsidR="00CC08E0" w:rsidRPr="00352542" w:rsidRDefault="00CC08E0" w:rsidP="00CC08E0">
      <w:pPr>
        <w:spacing w:after="0"/>
        <w:jc w:val="both"/>
        <w:rPr>
          <w:rFonts w:ascii="Arial" w:eastAsia="Calibri" w:hAnsi="Arial" w:cs="Arial"/>
          <w:sz w:val="24"/>
          <w:szCs w:val="24"/>
        </w:rPr>
      </w:pPr>
      <w:r w:rsidRPr="00352542">
        <w:rPr>
          <w:rFonts w:ascii="Arial" w:eastAsia="Calibri" w:hAnsi="Arial" w:cs="Arial"/>
          <w:sz w:val="24"/>
          <w:szCs w:val="24"/>
        </w:rPr>
        <w:t>- ¿Con una piedra va a hacer Ud. una sopa? ¡Me está tomando el pelo!</w:t>
      </w:r>
    </w:p>
    <w:p w:rsidR="00CC08E0" w:rsidRPr="00352542" w:rsidRDefault="00CC08E0" w:rsidP="00CC08E0">
      <w:pPr>
        <w:spacing w:after="0"/>
        <w:jc w:val="both"/>
        <w:rPr>
          <w:rFonts w:ascii="Arial" w:eastAsia="Calibri" w:hAnsi="Arial" w:cs="Arial"/>
          <w:sz w:val="24"/>
          <w:szCs w:val="24"/>
        </w:rPr>
      </w:pPr>
      <w:r w:rsidRPr="00352542">
        <w:rPr>
          <w:rFonts w:ascii="Arial" w:eastAsia="Calibri" w:hAnsi="Arial" w:cs="Arial"/>
          <w:sz w:val="24"/>
          <w:szCs w:val="24"/>
        </w:rPr>
        <w:t>- En absoluto, Señora, se lo prometo. Deme un puchero muy grande, por favor, y se lo demostraré”</w:t>
      </w:r>
    </w:p>
    <w:p w:rsidR="00CC08E0" w:rsidRPr="00352542" w:rsidRDefault="00CC08E0" w:rsidP="00CC08E0">
      <w:pPr>
        <w:spacing w:after="0"/>
        <w:jc w:val="both"/>
        <w:rPr>
          <w:rFonts w:ascii="Arial" w:eastAsia="Calibri" w:hAnsi="Arial" w:cs="Arial"/>
          <w:sz w:val="24"/>
          <w:szCs w:val="24"/>
        </w:rPr>
      </w:pPr>
    </w:p>
    <w:p w:rsidR="00CC08E0" w:rsidRPr="00352542" w:rsidRDefault="00CC08E0" w:rsidP="00352542">
      <w:pPr>
        <w:pStyle w:val="Prrafodelista"/>
        <w:numPr>
          <w:ilvl w:val="0"/>
          <w:numId w:val="3"/>
        </w:numPr>
        <w:spacing w:after="0"/>
        <w:jc w:val="both"/>
        <w:rPr>
          <w:rFonts w:ascii="Arial" w:eastAsia="Calibri" w:hAnsi="Arial" w:cs="Arial"/>
          <w:sz w:val="24"/>
          <w:szCs w:val="24"/>
        </w:rPr>
      </w:pPr>
      <w:r w:rsidRPr="00352542">
        <w:rPr>
          <w:rFonts w:ascii="Arial" w:eastAsia="Calibri" w:hAnsi="Arial" w:cs="Arial"/>
          <w:sz w:val="24"/>
          <w:szCs w:val="24"/>
        </w:rPr>
        <w:t xml:space="preserve">La mujer buscó la olla más grande y la colocó en mitad de la plaza. El extraño preparó el fuego y colocaron la olla con agua. Cuando el agua empezó a hervir ya estaba todo el vecindario en torno a aquel extraño que, tras dejar caer la piedra en el agua, probó una cucharada exclamando: </w:t>
      </w:r>
    </w:p>
    <w:p w:rsidR="00CC08E0" w:rsidRPr="00352542" w:rsidRDefault="00CC08E0" w:rsidP="00352542">
      <w:pPr>
        <w:pStyle w:val="Prrafodelista"/>
        <w:numPr>
          <w:ilvl w:val="0"/>
          <w:numId w:val="3"/>
        </w:numPr>
        <w:spacing w:after="0"/>
        <w:jc w:val="both"/>
        <w:rPr>
          <w:rFonts w:ascii="Arial" w:eastAsia="Calibri" w:hAnsi="Arial" w:cs="Arial"/>
          <w:sz w:val="24"/>
          <w:szCs w:val="24"/>
        </w:rPr>
      </w:pPr>
      <w:r w:rsidRPr="00352542">
        <w:rPr>
          <w:rFonts w:ascii="Arial" w:eastAsia="Calibri" w:hAnsi="Arial" w:cs="Arial"/>
          <w:sz w:val="24"/>
          <w:szCs w:val="24"/>
        </w:rPr>
        <w:t xml:space="preserve">¡Deliciosa! Lo único que necesita son unas patatas". </w:t>
      </w:r>
    </w:p>
    <w:p w:rsidR="00CC08E0" w:rsidRPr="00352542" w:rsidRDefault="00CC08E0" w:rsidP="00CC08E0">
      <w:pPr>
        <w:spacing w:after="0"/>
        <w:jc w:val="both"/>
        <w:rPr>
          <w:rFonts w:ascii="Arial" w:eastAsia="Calibri" w:hAnsi="Arial" w:cs="Arial"/>
          <w:sz w:val="24"/>
          <w:szCs w:val="24"/>
        </w:rPr>
      </w:pPr>
    </w:p>
    <w:p w:rsidR="00CC08E0" w:rsidRPr="00352542" w:rsidRDefault="00CC08E0" w:rsidP="00352542">
      <w:pPr>
        <w:pStyle w:val="Prrafodelista"/>
        <w:numPr>
          <w:ilvl w:val="0"/>
          <w:numId w:val="3"/>
        </w:numPr>
        <w:spacing w:after="0"/>
        <w:jc w:val="both"/>
        <w:rPr>
          <w:rFonts w:ascii="Arial" w:eastAsia="Calibri" w:hAnsi="Arial" w:cs="Arial"/>
          <w:sz w:val="24"/>
          <w:szCs w:val="24"/>
        </w:rPr>
      </w:pPr>
      <w:r w:rsidRPr="00352542">
        <w:rPr>
          <w:rFonts w:ascii="Arial" w:eastAsia="Calibri" w:hAnsi="Arial" w:cs="Arial"/>
          <w:sz w:val="24"/>
          <w:szCs w:val="24"/>
        </w:rPr>
        <w:t xml:space="preserve">Una mujer se ofreció de inmediato para traerlas de su casa. El hombre probó de nuevo la sopa, que ya sabía mucho mejor, pero echó en falta un poco de carne. </w:t>
      </w:r>
    </w:p>
    <w:p w:rsidR="00CC08E0" w:rsidRPr="00352542" w:rsidRDefault="00CC08E0" w:rsidP="00352542">
      <w:pPr>
        <w:pStyle w:val="Prrafodelista"/>
        <w:numPr>
          <w:ilvl w:val="0"/>
          <w:numId w:val="3"/>
        </w:numPr>
        <w:spacing w:after="0"/>
        <w:jc w:val="both"/>
        <w:rPr>
          <w:rFonts w:ascii="Arial" w:eastAsia="Calibri" w:hAnsi="Arial" w:cs="Arial"/>
          <w:sz w:val="24"/>
          <w:szCs w:val="24"/>
        </w:rPr>
      </w:pPr>
      <w:r w:rsidRPr="00352542">
        <w:rPr>
          <w:rFonts w:ascii="Arial" w:eastAsia="Calibri" w:hAnsi="Arial" w:cs="Arial"/>
          <w:sz w:val="24"/>
          <w:szCs w:val="24"/>
        </w:rPr>
        <w:t xml:space="preserve">Otra mujer voluntaria corrió a su casa a buscarla. Y con el mismo entusiasmo y curiosidad se repitió la escena al pedir unas verduras y sal. Por fin pidió: "¡Platos para todo el mundo!". </w:t>
      </w:r>
    </w:p>
    <w:p w:rsidR="00CC08E0" w:rsidRPr="00352542" w:rsidRDefault="00CC08E0" w:rsidP="00352542">
      <w:pPr>
        <w:pStyle w:val="Prrafodelista"/>
        <w:numPr>
          <w:ilvl w:val="0"/>
          <w:numId w:val="3"/>
        </w:numPr>
        <w:spacing w:after="0"/>
        <w:jc w:val="both"/>
        <w:rPr>
          <w:rFonts w:ascii="Arial" w:eastAsia="Calibri" w:hAnsi="Arial" w:cs="Arial"/>
          <w:sz w:val="24"/>
          <w:szCs w:val="24"/>
        </w:rPr>
      </w:pPr>
      <w:r w:rsidRPr="00352542">
        <w:rPr>
          <w:rFonts w:ascii="Arial" w:eastAsia="Calibri" w:hAnsi="Arial" w:cs="Arial"/>
          <w:sz w:val="24"/>
          <w:szCs w:val="24"/>
        </w:rPr>
        <w:t xml:space="preserve">La gente fue a sus casas a buscarlos y hasta trajeron pan y frutas. Luego se sentaron todos a disfrutar de la espléndida comida, sintiéndose extrañamente felices de compartir, por primera vez, su comida. </w:t>
      </w:r>
    </w:p>
    <w:p w:rsidR="00CC08E0" w:rsidRPr="00352542" w:rsidRDefault="00CC08E0" w:rsidP="00352542">
      <w:pPr>
        <w:pStyle w:val="Prrafodelista"/>
        <w:numPr>
          <w:ilvl w:val="0"/>
          <w:numId w:val="3"/>
        </w:numPr>
        <w:spacing w:after="0"/>
        <w:jc w:val="both"/>
        <w:rPr>
          <w:rFonts w:ascii="Arial" w:eastAsia="Calibri" w:hAnsi="Arial" w:cs="Arial"/>
          <w:sz w:val="24"/>
          <w:szCs w:val="24"/>
        </w:rPr>
      </w:pPr>
      <w:r w:rsidRPr="00352542">
        <w:rPr>
          <w:rFonts w:ascii="Arial" w:eastAsia="Calibri" w:hAnsi="Arial" w:cs="Arial"/>
          <w:sz w:val="24"/>
          <w:szCs w:val="24"/>
        </w:rPr>
        <w:t>Y aquel hombre extraño desapareció dejándoles la milagrosa piedra, que podrían usar siempre que quisieran hacer la más deliciosa sopa del mundo.</w:t>
      </w:r>
    </w:p>
    <w:p w:rsidR="00CC08E0" w:rsidRPr="00352542" w:rsidRDefault="00CC08E0" w:rsidP="00CC08E0">
      <w:pPr>
        <w:spacing w:after="0"/>
        <w:jc w:val="both"/>
        <w:rPr>
          <w:rFonts w:ascii="Arial" w:eastAsia="Calibri" w:hAnsi="Arial" w:cs="Arial"/>
          <w:sz w:val="24"/>
          <w:szCs w:val="24"/>
        </w:rPr>
      </w:pPr>
    </w:p>
    <w:p w:rsidR="00CC08E0" w:rsidRPr="00352542" w:rsidRDefault="00CC08E0" w:rsidP="00CC08E0">
      <w:pPr>
        <w:spacing w:after="0"/>
        <w:jc w:val="both"/>
        <w:rPr>
          <w:rFonts w:ascii="Arial" w:eastAsia="Calibri" w:hAnsi="Arial" w:cs="Arial"/>
          <w:i/>
          <w:sz w:val="24"/>
          <w:szCs w:val="24"/>
        </w:rPr>
      </w:pPr>
      <w:r w:rsidRPr="00352542">
        <w:rPr>
          <w:rFonts w:ascii="Arial" w:eastAsia="Calibri" w:hAnsi="Arial" w:cs="Arial"/>
          <w:b/>
          <w:sz w:val="24"/>
          <w:szCs w:val="24"/>
          <w:u w:val="single"/>
        </w:rPr>
        <w:t>Moraleja:</w:t>
      </w:r>
      <w:r w:rsidRPr="00352542">
        <w:rPr>
          <w:rFonts w:ascii="Arial" w:eastAsia="Calibri" w:hAnsi="Arial" w:cs="Arial"/>
          <w:sz w:val="24"/>
          <w:szCs w:val="24"/>
        </w:rPr>
        <w:t xml:space="preserve"> </w:t>
      </w:r>
      <w:r w:rsidRPr="00352542">
        <w:rPr>
          <w:rFonts w:ascii="Arial" w:eastAsia="Calibri" w:hAnsi="Arial" w:cs="Arial"/>
          <w:i/>
          <w:sz w:val="24"/>
          <w:szCs w:val="24"/>
        </w:rPr>
        <w:t>Con la cooperación se alcanzan resultados notables, aun cuando se parta de contribuciones pequeñas, o incluso insignificantes. Esta es la fuerza milagrosa que tiene el COMPARTIR. Cada uno podemos poner alguna de nuestras virtudes al servicio de los demás y el resultado puede ser espectacular.</w:t>
      </w:r>
    </w:p>
    <w:p w:rsidR="00E75CC9" w:rsidRDefault="00E75CC9" w:rsidP="00CC08E0">
      <w:pPr>
        <w:pStyle w:val="Sinespaciado"/>
        <w:jc w:val="both"/>
        <w:rPr>
          <w:rFonts w:ascii="Arial" w:hAnsi="Arial" w:cs="Arial"/>
          <w:i/>
        </w:rPr>
      </w:pPr>
    </w:p>
    <w:p w:rsidR="006E3AEE" w:rsidRDefault="006E3AEE" w:rsidP="00CC08E0">
      <w:pPr>
        <w:pStyle w:val="Sinespaciado"/>
        <w:jc w:val="both"/>
        <w:rPr>
          <w:rFonts w:ascii="Arial" w:hAnsi="Arial" w:cs="Arial"/>
          <w:i/>
        </w:rPr>
      </w:pPr>
    </w:p>
    <w:p w:rsidR="006E3AEE" w:rsidRDefault="006E3AEE" w:rsidP="00CC08E0">
      <w:pPr>
        <w:pStyle w:val="Sinespaciado"/>
        <w:jc w:val="both"/>
        <w:rPr>
          <w:rFonts w:ascii="Arial" w:hAnsi="Arial" w:cs="Arial"/>
          <w:i/>
        </w:rPr>
      </w:pPr>
    </w:p>
    <w:p w:rsidR="006E3AEE" w:rsidRDefault="006E3AEE" w:rsidP="00725494">
      <w:pPr>
        <w:spacing w:after="0" w:line="240" w:lineRule="auto"/>
        <w:jc w:val="center"/>
        <w:rPr>
          <w:rFonts w:ascii="Arial" w:eastAsia="Times New Roman" w:hAnsi="Arial" w:cs="Arial"/>
          <w:b/>
          <w:color w:val="212121"/>
          <w:sz w:val="23"/>
          <w:szCs w:val="23"/>
          <w:shd w:val="clear" w:color="auto" w:fill="FFFFFF"/>
          <w:lang w:eastAsia="es-AR"/>
        </w:rPr>
      </w:pPr>
      <w:r w:rsidRPr="00FB7A14">
        <w:rPr>
          <w:rFonts w:ascii="Arial" w:eastAsia="Times New Roman" w:hAnsi="Arial" w:cs="Arial"/>
          <w:b/>
          <w:color w:val="212121"/>
          <w:sz w:val="23"/>
          <w:szCs w:val="23"/>
          <w:shd w:val="clear" w:color="auto" w:fill="FFFFFF"/>
          <w:lang w:eastAsia="es-AR"/>
        </w:rPr>
        <w:lastRenderedPageBreak/>
        <w:t xml:space="preserve">Nos son tus pensamientos </w:t>
      </w:r>
      <w:r w:rsidRPr="00FB7A14">
        <w:rPr>
          <w:rFonts w:ascii="Arial" w:eastAsia="Times New Roman" w:hAnsi="Arial" w:cs="Arial"/>
          <w:b/>
          <w:color w:val="212121"/>
          <w:sz w:val="32"/>
          <w:szCs w:val="32"/>
          <w:shd w:val="clear" w:color="auto" w:fill="FFFFFF"/>
          <w:lang w:eastAsia="es-AR"/>
        </w:rPr>
        <w:t xml:space="preserve">sino tus acciones </w:t>
      </w:r>
      <w:r w:rsidRPr="00FB7A14">
        <w:rPr>
          <w:rFonts w:ascii="Arial" w:eastAsia="Times New Roman" w:hAnsi="Arial" w:cs="Arial"/>
          <w:b/>
          <w:color w:val="212121"/>
          <w:sz w:val="23"/>
          <w:szCs w:val="23"/>
          <w:shd w:val="clear" w:color="auto" w:fill="FFFFFF"/>
          <w:lang w:eastAsia="es-AR"/>
        </w:rPr>
        <w:t>las que manifiestan tu identidad cristiana</w:t>
      </w:r>
    </w:p>
    <w:p w:rsidR="006E3AEE" w:rsidRPr="00725494" w:rsidRDefault="006E3AEE" w:rsidP="00725494">
      <w:pPr>
        <w:spacing w:after="0" w:line="240" w:lineRule="auto"/>
        <w:rPr>
          <w:rFonts w:ascii="Arial" w:eastAsia="Times New Roman" w:hAnsi="Arial" w:cs="Arial"/>
          <w:b/>
          <w:color w:val="212121"/>
          <w:sz w:val="24"/>
          <w:szCs w:val="24"/>
          <w:shd w:val="clear" w:color="auto" w:fill="FFFFFF"/>
          <w:lang w:eastAsia="es-AR"/>
        </w:rPr>
      </w:pPr>
      <w:r w:rsidRPr="00725494">
        <w:rPr>
          <w:rFonts w:ascii="Arial" w:eastAsia="Times New Roman" w:hAnsi="Arial" w:cs="Arial"/>
          <w:b/>
          <w:color w:val="212121"/>
          <w:sz w:val="24"/>
          <w:szCs w:val="24"/>
          <w:shd w:val="clear" w:color="auto" w:fill="FFFFFF"/>
          <w:lang w:eastAsia="es-AR"/>
        </w:rPr>
        <w:t>SUBSIDIO COLEGIOS SECUNDARIOS</w:t>
      </w:r>
      <w:r w:rsidR="00725494">
        <w:rPr>
          <w:rFonts w:ascii="Arial" w:eastAsia="Times New Roman" w:hAnsi="Arial" w:cs="Arial"/>
          <w:b/>
          <w:color w:val="212121"/>
          <w:sz w:val="24"/>
          <w:szCs w:val="24"/>
          <w:shd w:val="clear" w:color="auto" w:fill="FFFFFF"/>
          <w:lang w:eastAsia="es-AR"/>
        </w:rPr>
        <w:t xml:space="preserve"> </w:t>
      </w:r>
      <w:r w:rsidRPr="00725494">
        <w:rPr>
          <w:rFonts w:ascii="Arial" w:eastAsia="Times New Roman" w:hAnsi="Arial" w:cs="Arial"/>
          <w:b/>
          <w:color w:val="212121"/>
          <w:sz w:val="24"/>
          <w:szCs w:val="24"/>
          <w:shd w:val="clear" w:color="auto" w:fill="FFFFFF"/>
          <w:lang w:eastAsia="es-AR"/>
        </w:rPr>
        <w:t>Ñemuas</w:t>
      </w:r>
      <w:r w:rsidR="00725494">
        <w:rPr>
          <w:rFonts w:ascii="Arial" w:eastAsia="Times New Roman" w:hAnsi="Arial" w:cs="Arial"/>
          <w:b/>
          <w:color w:val="212121"/>
          <w:sz w:val="24"/>
          <w:szCs w:val="24"/>
          <w:shd w:val="clear" w:color="auto" w:fill="FFFFFF"/>
          <w:lang w:eastAsia="es-AR"/>
        </w:rPr>
        <w:t>â</w:t>
      </w:r>
      <w:r w:rsidRPr="00725494">
        <w:rPr>
          <w:rFonts w:ascii="Arial" w:eastAsia="Times New Roman" w:hAnsi="Arial" w:cs="Arial"/>
          <w:b/>
          <w:color w:val="212121"/>
          <w:sz w:val="24"/>
          <w:szCs w:val="24"/>
          <w:shd w:val="clear" w:color="auto" w:fill="FFFFFF"/>
          <w:lang w:eastAsia="es-AR"/>
        </w:rPr>
        <w:t>i  del 1 % 2016</w:t>
      </w:r>
    </w:p>
    <w:p w:rsidR="006E3AEE" w:rsidRPr="00CD4372" w:rsidRDefault="006E3AEE" w:rsidP="006E3AEE">
      <w:pPr>
        <w:spacing w:after="0" w:line="240" w:lineRule="auto"/>
        <w:jc w:val="center"/>
        <w:rPr>
          <w:rFonts w:ascii="Arial" w:eastAsia="Times New Roman" w:hAnsi="Arial" w:cs="Arial"/>
          <w:b/>
          <w:color w:val="212121"/>
          <w:sz w:val="28"/>
          <w:szCs w:val="28"/>
          <w:shd w:val="clear" w:color="auto" w:fill="FFFFFF"/>
          <w:lang w:eastAsia="es-AR"/>
        </w:rPr>
      </w:pPr>
    </w:p>
    <w:p w:rsidR="006E3AEE" w:rsidRDefault="006E3AEE" w:rsidP="006E3AEE">
      <w:pPr>
        <w:spacing w:after="0"/>
        <w:jc w:val="both"/>
        <w:rPr>
          <w:rFonts w:ascii="Arial" w:eastAsia="Calibri" w:hAnsi="Arial" w:cs="Arial"/>
          <w:sz w:val="24"/>
          <w:szCs w:val="28"/>
          <w:lang w:val="es-ES"/>
        </w:rPr>
      </w:pPr>
      <w:r w:rsidRPr="001911D2">
        <w:rPr>
          <w:rFonts w:ascii="Arial" w:eastAsia="Calibri" w:hAnsi="Arial" w:cs="Arial"/>
          <w:b/>
          <w:sz w:val="24"/>
          <w:szCs w:val="28"/>
          <w:lang w:val="es-ES"/>
        </w:rPr>
        <w:t>CATEQUESIS QUE ALIMENTA</w:t>
      </w:r>
      <w:r>
        <w:rPr>
          <w:rFonts w:ascii="Arial" w:eastAsia="Calibri" w:hAnsi="Arial" w:cs="Arial"/>
          <w:sz w:val="24"/>
          <w:szCs w:val="28"/>
          <w:lang w:val="es-ES"/>
        </w:rPr>
        <w:t>: (lo leemos y comentamos)</w:t>
      </w:r>
    </w:p>
    <w:p w:rsidR="006E3AEE" w:rsidRPr="00EE55E8" w:rsidRDefault="006E3AEE" w:rsidP="006E3AEE">
      <w:pPr>
        <w:spacing w:after="0"/>
        <w:ind w:firstLine="708"/>
        <w:jc w:val="both"/>
        <w:rPr>
          <w:rFonts w:ascii="Arial" w:eastAsia="Calibri" w:hAnsi="Arial" w:cs="Arial"/>
          <w:sz w:val="24"/>
          <w:szCs w:val="28"/>
          <w:shd w:val="clear" w:color="auto" w:fill="FFFFFF"/>
          <w:lang w:val="es-ES"/>
        </w:rPr>
      </w:pPr>
      <w:r>
        <w:rPr>
          <w:rFonts w:ascii="Arial" w:eastAsia="Calibri" w:hAnsi="Arial" w:cs="Arial"/>
          <w:sz w:val="24"/>
          <w:szCs w:val="28"/>
          <w:lang w:val="es-ES"/>
        </w:rPr>
        <w:t>Durante la</w:t>
      </w:r>
      <w:r w:rsidRPr="006A165F">
        <w:rPr>
          <w:rFonts w:ascii="Arial" w:eastAsia="Calibri" w:hAnsi="Arial" w:cs="Arial"/>
          <w:sz w:val="24"/>
          <w:szCs w:val="28"/>
          <w:lang w:val="es-ES"/>
        </w:rPr>
        <w:t xml:space="preserve"> Asamblea Plenaria</w:t>
      </w:r>
      <w:r>
        <w:rPr>
          <w:rFonts w:ascii="Arial" w:eastAsia="Calibri" w:hAnsi="Arial" w:cs="Arial"/>
          <w:sz w:val="24"/>
          <w:szCs w:val="28"/>
          <w:lang w:val="es-ES"/>
        </w:rPr>
        <w:t xml:space="preserve"> de los </w:t>
      </w:r>
      <w:r w:rsidRPr="001911D2">
        <w:rPr>
          <w:rFonts w:ascii="Arial" w:eastAsia="Calibri" w:hAnsi="Arial" w:cs="Arial"/>
          <w:sz w:val="24"/>
          <w:szCs w:val="28"/>
          <w:lang w:val="es-ES"/>
        </w:rPr>
        <w:t xml:space="preserve">obispos en Argentina, dijo Monseñor Eguía Seguí, con motivo de la animación de la Campaña Anual de Sostenimiento para la Iglesia en Argentina que, </w:t>
      </w:r>
      <w:r>
        <w:rPr>
          <w:rFonts w:ascii="Arial" w:eastAsia="Calibri" w:hAnsi="Arial" w:cs="Arial"/>
          <w:sz w:val="24"/>
          <w:szCs w:val="28"/>
          <w:lang w:val="es-ES"/>
        </w:rPr>
        <w:t>“</w:t>
      </w:r>
      <w:r w:rsidRPr="001911D2">
        <w:rPr>
          <w:rFonts w:ascii="Arial" w:eastAsia="Calibri" w:hAnsi="Arial" w:cs="Arial"/>
          <w:sz w:val="24"/>
          <w:szCs w:val="28"/>
          <w:lang w:val="es-ES"/>
        </w:rPr>
        <w:t>tuvimos</w:t>
      </w:r>
      <w:r w:rsidRPr="006A165F">
        <w:rPr>
          <w:rFonts w:ascii="Arial" w:eastAsia="Calibri" w:hAnsi="Arial" w:cs="Arial"/>
          <w:sz w:val="24"/>
          <w:szCs w:val="28"/>
          <w:lang w:val="es-ES"/>
        </w:rPr>
        <w:t xml:space="preserve"> la oportunidad de presentar  la Campaña Nacional para el Sostenimiento  de la Tarea Evangelizadora de la Iglesia que se hace todos los</w:t>
      </w:r>
      <w:r>
        <w:rPr>
          <w:rFonts w:ascii="Arial" w:eastAsia="Calibri" w:hAnsi="Arial" w:cs="Arial"/>
          <w:sz w:val="24"/>
          <w:szCs w:val="28"/>
          <w:lang w:val="es-ES"/>
        </w:rPr>
        <w:t xml:space="preserve"> años. Y pudimos descubrir con claridad</w:t>
      </w:r>
      <w:r w:rsidRPr="006A165F">
        <w:rPr>
          <w:rFonts w:ascii="Arial" w:eastAsia="Calibri" w:hAnsi="Arial" w:cs="Arial"/>
          <w:sz w:val="24"/>
          <w:szCs w:val="28"/>
          <w:lang w:val="es-ES"/>
        </w:rPr>
        <w:t xml:space="preserve"> tres caminos, tres </w:t>
      </w:r>
      <w:r w:rsidRPr="00EE55E8">
        <w:rPr>
          <w:rFonts w:ascii="Arial" w:eastAsia="Calibri" w:hAnsi="Arial" w:cs="Arial"/>
          <w:sz w:val="24"/>
          <w:szCs w:val="28"/>
          <w:lang w:val="es-ES"/>
        </w:rPr>
        <w:t xml:space="preserve">aspectos fundamentales: El aporte de los talentos, los carismas, la propia personalidad, de quienes formamos parte de la iglesia, el aporte del tiempo dedicado a la tarea evangelizadora </w:t>
      </w:r>
      <w:r w:rsidRPr="00EE55E8">
        <w:rPr>
          <w:rFonts w:ascii="Arial" w:eastAsia="Calibri" w:hAnsi="Arial" w:cs="Arial"/>
          <w:sz w:val="24"/>
          <w:szCs w:val="28"/>
          <w:shd w:val="clear" w:color="auto" w:fill="FFFFFF"/>
          <w:lang w:val="es-ES"/>
        </w:rPr>
        <w:t xml:space="preserve">y también el aporte económico, para poder tener disponibilidad, diversos recursos que son necesarios para el despliegue de la evangelización. A partir de estos tres causes, entonces se busca caminar para una mayor conciencia en las necesidades que tiene la iglesia: del aporte de todos, de la propia persona, del propio tiempo y de los recursos necesarios que hoy hacen falta para desplegar la evangelización. Así que fue una oportunidad para que todos tomemos conciencia y lo podamos trabajar en nuestras Diócesis, de crecer en esta necesidad que hoy la iglesia tiene de todos nosotros; como decimos en esta campaña: “La misión es nuestra”. </w:t>
      </w:r>
    </w:p>
    <w:p w:rsidR="006E3AEE" w:rsidRDefault="006E3AEE" w:rsidP="006E3AEE">
      <w:pPr>
        <w:spacing w:after="0"/>
        <w:ind w:firstLine="708"/>
        <w:jc w:val="both"/>
        <w:rPr>
          <w:rFonts w:ascii="Arial" w:eastAsia="Calibri" w:hAnsi="Arial" w:cs="Arial"/>
          <w:sz w:val="24"/>
          <w:szCs w:val="28"/>
          <w:shd w:val="clear" w:color="auto" w:fill="FFFFFF"/>
          <w:lang w:val="es-ES"/>
        </w:rPr>
      </w:pPr>
      <w:r w:rsidRPr="00EE55E8">
        <w:rPr>
          <w:rFonts w:ascii="Arial" w:eastAsia="Calibri" w:hAnsi="Arial" w:cs="Arial"/>
          <w:sz w:val="24"/>
          <w:szCs w:val="28"/>
          <w:shd w:val="clear" w:color="auto" w:fill="FFFFFF"/>
          <w:lang w:val="es-ES"/>
        </w:rPr>
        <w:t>Todos estamos invitados, entonces, a poner a disposición de la iglesia, al servicio de la iglesia nuestros tale</w:t>
      </w:r>
      <w:r>
        <w:rPr>
          <w:rFonts w:ascii="Arial" w:eastAsia="Calibri" w:hAnsi="Arial" w:cs="Arial"/>
          <w:sz w:val="24"/>
          <w:szCs w:val="28"/>
          <w:shd w:val="clear" w:color="auto" w:fill="FFFFFF"/>
          <w:lang w:val="es-ES"/>
        </w:rPr>
        <w:t>ntos, nuestro tiempo</w:t>
      </w:r>
      <w:r w:rsidRPr="00EE55E8">
        <w:rPr>
          <w:rFonts w:ascii="Arial" w:eastAsia="Calibri" w:hAnsi="Arial" w:cs="Arial"/>
          <w:sz w:val="24"/>
          <w:szCs w:val="28"/>
          <w:shd w:val="clear" w:color="auto" w:fill="FFFFFF"/>
          <w:lang w:val="es-ES"/>
        </w:rPr>
        <w:t xml:space="preserve"> y el aporte económico que pueda estar disponible.</w:t>
      </w:r>
      <w:r w:rsidRPr="006A165F">
        <w:rPr>
          <w:rFonts w:ascii="Arial" w:eastAsia="Calibri" w:hAnsi="Arial" w:cs="Arial"/>
          <w:sz w:val="24"/>
          <w:szCs w:val="28"/>
          <w:shd w:val="clear" w:color="auto" w:fill="FFFFFF"/>
          <w:lang w:val="es-ES"/>
        </w:rPr>
        <w:t xml:space="preserve"> </w:t>
      </w:r>
    </w:p>
    <w:p w:rsidR="006E3AEE" w:rsidRDefault="006E3AEE" w:rsidP="006E3AEE">
      <w:pPr>
        <w:spacing w:after="0"/>
        <w:jc w:val="both"/>
        <w:rPr>
          <w:rFonts w:ascii="Arial" w:eastAsia="Calibri" w:hAnsi="Arial" w:cs="Arial"/>
          <w:sz w:val="24"/>
          <w:szCs w:val="28"/>
          <w:shd w:val="clear" w:color="auto" w:fill="FFFFFF"/>
          <w:lang w:val="es-ES"/>
        </w:rPr>
      </w:pPr>
    </w:p>
    <w:p w:rsidR="006E3AEE" w:rsidRPr="00D70E91" w:rsidRDefault="006E3AEE" w:rsidP="006E3AEE">
      <w:pPr>
        <w:spacing w:after="0"/>
        <w:ind w:firstLine="708"/>
        <w:jc w:val="both"/>
        <w:rPr>
          <w:rFonts w:ascii="Arial" w:eastAsia="Calibri" w:hAnsi="Arial" w:cs="Arial"/>
          <w:sz w:val="24"/>
          <w:szCs w:val="28"/>
          <w:shd w:val="clear" w:color="auto" w:fill="FFFFFF"/>
          <w:lang w:val="es-ES"/>
        </w:rPr>
      </w:pPr>
      <w:r>
        <w:rPr>
          <w:rFonts w:ascii="Arial" w:eastAsia="Calibri" w:hAnsi="Arial" w:cs="Arial"/>
          <w:sz w:val="24"/>
          <w:szCs w:val="28"/>
          <w:shd w:val="clear" w:color="auto" w:fill="FFFFFF"/>
          <w:lang w:val="es-ES"/>
        </w:rPr>
        <w:t xml:space="preserve">TE INVITAMOS A PROFUNDIZAR como </w:t>
      </w:r>
      <w:r w:rsidRPr="00D70E91">
        <w:rPr>
          <w:rFonts w:ascii="Arial" w:eastAsia="Calibri" w:hAnsi="Arial" w:cs="Arial"/>
          <w:b/>
          <w:sz w:val="24"/>
          <w:szCs w:val="28"/>
          <w:shd w:val="clear" w:color="auto" w:fill="FFFFFF"/>
          <w:lang w:val="es-ES"/>
        </w:rPr>
        <w:t>Ciclo Básico</w:t>
      </w:r>
      <w:r>
        <w:rPr>
          <w:rFonts w:ascii="Arial" w:eastAsia="Calibri" w:hAnsi="Arial" w:cs="Arial"/>
          <w:sz w:val="24"/>
          <w:szCs w:val="28"/>
          <w:shd w:val="clear" w:color="auto" w:fill="FFFFFF"/>
          <w:lang w:val="es-ES"/>
        </w:rPr>
        <w:t xml:space="preserve">: trabajo misionero (de dos en dos). </w:t>
      </w:r>
      <w:r w:rsidRPr="00D70E91">
        <w:rPr>
          <w:rFonts w:ascii="Arial" w:eastAsia="Calibri" w:hAnsi="Arial" w:cs="Arial"/>
          <w:b/>
          <w:sz w:val="24"/>
          <w:szCs w:val="28"/>
          <w:shd w:val="clear" w:color="auto" w:fill="FFFFFF"/>
          <w:lang w:val="es-ES"/>
        </w:rPr>
        <w:t>Ciclo Superior</w:t>
      </w:r>
      <w:r>
        <w:rPr>
          <w:rFonts w:ascii="Arial" w:eastAsia="Calibri" w:hAnsi="Arial" w:cs="Arial"/>
          <w:sz w:val="24"/>
          <w:szCs w:val="28"/>
          <w:shd w:val="clear" w:color="auto" w:fill="FFFFFF"/>
          <w:lang w:val="es-ES"/>
        </w:rPr>
        <w:t xml:space="preserve">: trabajo comunitario misionero. </w:t>
      </w:r>
    </w:p>
    <w:p w:rsidR="006E3AEE" w:rsidRPr="004D1280" w:rsidRDefault="006E3AEE" w:rsidP="006E3AEE">
      <w:pPr>
        <w:spacing w:after="0"/>
        <w:jc w:val="both"/>
        <w:rPr>
          <w:rFonts w:ascii="Arial" w:eastAsia="Calibri" w:hAnsi="Arial" w:cs="Arial"/>
          <w:sz w:val="24"/>
          <w:szCs w:val="24"/>
          <w:shd w:val="clear" w:color="auto" w:fill="FFFFFF"/>
          <w:lang w:val="es-ES"/>
        </w:rPr>
      </w:pPr>
      <w:r w:rsidRPr="004D1280">
        <w:rPr>
          <w:rFonts w:ascii="Arial" w:eastAsia="Calibri" w:hAnsi="Arial" w:cs="Arial"/>
          <w:sz w:val="24"/>
          <w:szCs w:val="24"/>
          <w:shd w:val="clear" w:color="auto" w:fill="FFFFFF"/>
          <w:lang w:val="es-ES"/>
        </w:rPr>
        <w:tab/>
        <w:t xml:space="preserve">La Palabra de Dios es fuente de teología, es fuente de vida, que junto al Magisterio de nuestra Iglesia en el catecismo, nos alimenta en la fe. </w:t>
      </w:r>
      <w:r w:rsidRPr="004D1280">
        <w:rPr>
          <w:rFonts w:ascii="Arial" w:hAnsi="Arial" w:cs="Arial"/>
          <w:sz w:val="24"/>
          <w:szCs w:val="24"/>
        </w:rPr>
        <w:t xml:space="preserve"> </w:t>
      </w:r>
    </w:p>
    <w:p w:rsidR="006E3AEE" w:rsidRPr="004D1280" w:rsidRDefault="006E3AEE" w:rsidP="006E3AEE">
      <w:pPr>
        <w:ind w:firstLine="360"/>
        <w:jc w:val="both"/>
        <w:rPr>
          <w:rFonts w:ascii="Arial" w:hAnsi="Arial" w:cs="Arial"/>
          <w:b/>
          <w:sz w:val="24"/>
          <w:szCs w:val="24"/>
        </w:rPr>
      </w:pPr>
      <w:r w:rsidRPr="004D1280">
        <w:rPr>
          <w:rFonts w:ascii="Arial" w:hAnsi="Arial" w:cs="Arial"/>
          <w:b/>
          <w:sz w:val="24"/>
          <w:szCs w:val="24"/>
        </w:rPr>
        <w:t xml:space="preserve">ACTIVIDAD: </w:t>
      </w:r>
    </w:p>
    <w:p w:rsidR="006E3AEE" w:rsidRPr="000767B8" w:rsidRDefault="006E3AEE" w:rsidP="006E3AEE">
      <w:pPr>
        <w:pStyle w:val="Prrafodelista"/>
        <w:numPr>
          <w:ilvl w:val="0"/>
          <w:numId w:val="6"/>
        </w:numPr>
        <w:jc w:val="both"/>
        <w:rPr>
          <w:rFonts w:ascii="Arial" w:hAnsi="Arial" w:cs="Arial"/>
          <w:sz w:val="24"/>
          <w:szCs w:val="24"/>
        </w:rPr>
      </w:pPr>
      <w:r w:rsidRPr="000767B8">
        <w:rPr>
          <w:rFonts w:ascii="Arial" w:hAnsi="Arial" w:cs="Arial"/>
          <w:sz w:val="24"/>
          <w:szCs w:val="24"/>
        </w:rPr>
        <w:t xml:space="preserve">Leer, analizar mirando los inicios cristianos: </w:t>
      </w:r>
    </w:p>
    <w:p w:rsidR="006E3AEE" w:rsidRPr="004D1280" w:rsidRDefault="006E3AEE" w:rsidP="006E3AEE">
      <w:pPr>
        <w:pStyle w:val="Sinespaciado"/>
        <w:numPr>
          <w:ilvl w:val="0"/>
          <w:numId w:val="5"/>
        </w:numPr>
        <w:rPr>
          <w:rFonts w:ascii="Arial" w:hAnsi="Arial" w:cs="Arial"/>
          <w:sz w:val="24"/>
          <w:szCs w:val="24"/>
          <w:lang w:eastAsia="es-AR"/>
        </w:rPr>
      </w:pPr>
      <w:r w:rsidRPr="004D1280">
        <w:rPr>
          <w:rFonts w:ascii="Arial" w:hAnsi="Arial" w:cs="Arial"/>
          <w:sz w:val="24"/>
          <w:szCs w:val="24"/>
          <w:lang w:eastAsia="es-AR"/>
        </w:rPr>
        <w:t>CATIC N° 1351. </w:t>
      </w:r>
    </w:p>
    <w:p w:rsidR="006E3AEE" w:rsidRPr="004D1280" w:rsidRDefault="006E3AEE" w:rsidP="006E3AEE">
      <w:pPr>
        <w:pStyle w:val="Sinespaciado"/>
        <w:numPr>
          <w:ilvl w:val="0"/>
          <w:numId w:val="5"/>
        </w:numPr>
        <w:rPr>
          <w:rFonts w:ascii="Arial" w:hAnsi="Arial" w:cs="Arial"/>
          <w:sz w:val="24"/>
          <w:szCs w:val="24"/>
          <w:lang w:eastAsia="es-AR"/>
        </w:rPr>
      </w:pPr>
      <w:r w:rsidRPr="004D1280">
        <w:rPr>
          <w:rFonts w:ascii="Arial" w:hAnsi="Arial" w:cs="Arial"/>
          <w:sz w:val="24"/>
          <w:szCs w:val="24"/>
          <w:lang w:eastAsia="es-AR"/>
        </w:rPr>
        <w:t xml:space="preserve">1 </w:t>
      </w:r>
      <w:r w:rsidR="00D420D0" w:rsidRPr="004D1280">
        <w:rPr>
          <w:rFonts w:ascii="Arial" w:hAnsi="Arial" w:cs="Arial"/>
          <w:sz w:val="24"/>
          <w:szCs w:val="24"/>
          <w:lang w:eastAsia="es-AR"/>
        </w:rPr>
        <w:t>Cor</w:t>
      </w:r>
      <w:r w:rsidR="00D420D0">
        <w:rPr>
          <w:rFonts w:ascii="Arial" w:hAnsi="Arial" w:cs="Arial"/>
          <w:sz w:val="24"/>
          <w:szCs w:val="24"/>
          <w:lang w:eastAsia="es-AR"/>
        </w:rPr>
        <w:t>.</w:t>
      </w:r>
      <w:r w:rsidRPr="004D1280">
        <w:rPr>
          <w:rFonts w:ascii="Arial" w:hAnsi="Arial" w:cs="Arial"/>
          <w:sz w:val="24"/>
          <w:szCs w:val="24"/>
          <w:lang w:eastAsia="es-AR"/>
        </w:rPr>
        <w:t xml:space="preserve"> 16, 1-4: La Colecta para Jerusalén.</w:t>
      </w:r>
    </w:p>
    <w:p w:rsidR="006E3AEE" w:rsidRPr="004D1280" w:rsidRDefault="006E3AEE" w:rsidP="006E3AEE">
      <w:pPr>
        <w:pStyle w:val="Sinespaciado"/>
        <w:numPr>
          <w:ilvl w:val="0"/>
          <w:numId w:val="5"/>
        </w:numPr>
        <w:rPr>
          <w:rFonts w:ascii="Arial" w:hAnsi="Arial" w:cs="Arial"/>
          <w:sz w:val="24"/>
          <w:szCs w:val="24"/>
          <w:lang w:eastAsia="es-AR"/>
        </w:rPr>
      </w:pPr>
      <w:r w:rsidRPr="004D1280">
        <w:rPr>
          <w:rFonts w:ascii="Arial" w:eastAsia="Times New Roman" w:hAnsi="Arial" w:cs="Arial"/>
          <w:color w:val="212121"/>
          <w:sz w:val="24"/>
          <w:szCs w:val="24"/>
          <w:lang w:eastAsia="es-AR"/>
        </w:rPr>
        <w:t xml:space="preserve">2 </w:t>
      </w:r>
      <w:r w:rsidR="00D420D0" w:rsidRPr="004D1280">
        <w:rPr>
          <w:rFonts w:ascii="Arial" w:eastAsia="Times New Roman" w:hAnsi="Arial" w:cs="Arial"/>
          <w:color w:val="212121"/>
          <w:sz w:val="24"/>
          <w:szCs w:val="24"/>
          <w:lang w:eastAsia="es-AR"/>
        </w:rPr>
        <w:t>Cor.</w:t>
      </w:r>
      <w:r w:rsidRPr="004D1280">
        <w:rPr>
          <w:rFonts w:ascii="Arial" w:eastAsia="Times New Roman" w:hAnsi="Arial" w:cs="Arial"/>
          <w:color w:val="212121"/>
          <w:sz w:val="24"/>
          <w:szCs w:val="24"/>
          <w:lang w:eastAsia="es-AR"/>
        </w:rPr>
        <w:t xml:space="preserve"> 9, 1-5: Llamado a la generosidad.</w:t>
      </w:r>
    </w:p>
    <w:p w:rsidR="006E3AEE" w:rsidRPr="004D1280" w:rsidRDefault="006E3AEE" w:rsidP="006E3AEE">
      <w:pPr>
        <w:pStyle w:val="Sinespaciado"/>
        <w:numPr>
          <w:ilvl w:val="0"/>
          <w:numId w:val="5"/>
        </w:numPr>
        <w:rPr>
          <w:rFonts w:ascii="Arial" w:hAnsi="Arial" w:cs="Arial"/>
          <w:sz w:val="24"/>
          <w:szCs w:val="24"/>
          <w:lang w:eastAsia="es-AR"/>
        </w:rPr>
      </w:pPr>
      <w:r>
        <w:rPr>
          <w:rFonts w:ascii="Arial" w:eastAsia="Times New Roman" w:hAnsi="Arial" w:cs="Arial"/>
          <w:color w:val="212121"/>
          <w:sz w:val="24"/>
          <w:szCs w:val="24"/>
          <w:lang w:eastAsia="es-AR"/>
        </w:rPr>
        <w:t xml:space="preserve">2 </w:t>
      </w:r>
      <w:r w:rsidR="00D420D0">
        <w:rPr>
          <w:rFonts w:ascii="Arial" w:eastAsia="Times New Roman" w:hAnsi="Arial" w:cs="Arial"/>
          <w:color w:val="212121"/>
          <w:sz w:val="24"/>
          <w:szCs w:val="24"/>
          <w:lang w:eastAsia="es-AR"/>
        </w:rPr>
        <w:t>Cor.</w:t>
      </w:r>
      <w:r>
        <w:rPr>
          <w:rFonts w:ascii="Arial" w:eastAsia="Times New Roman" w:hAnsi="Arial" w:cs="Arial"/>
          <w:color w:val="212121"/>
          <w:sz w:val="24"/>
          <w:szCs w:val="24"/>
          <w:lang w:eastAsia="es-AR"/>
        </w:rPr>
        <w:t xml:space="preserve"> 9, 6-15: L</w:t>
      </w:r>
      <w:r w:rsidRPr="004D1280">
        <w:rPr>
          <w:rFonts w:ascii="Arial" w:eastAsia="Times New Roman" w:hAnsi="Arial" w:cs="Arial"/>
          <w:color w:val="212121"/>
          <w:sz w:val="24"/>
          <w:szCs w:val="24"/>
          <w:lang w:eastAsia="es-AR"/>
        </w:rPr>
        <w:t xml:space="preserve">os beneficios de la colecta. </w:t>
      </w:r>
    </w:p>
    <w:p w:rsidR="006E3AEE" w:rsidRPr="004D1280" w:rsidRDefault="006E3AEE" w:rsidP="006E3AEE">
      <w:pPr>
        <w:pStyle w:val="Sinespaciado"/>
        <w:ind w:left="720"/>
        <w:rPr>
          <w:rFonts w:ascii="Arial" w:hAnsi="Arial" w:cs="Arial"/>
          <w:sz w:val="24"/>
          <w:szCs w:val="24"/>
          <w:lang w:eastAsia="es-AR"/>
        </w:rPr>
      </w:pPr>
    </w:p>
    <w:p w:rsidR="006E3AEE" w:rsidRPr="004D1280" w:rsidRDefault="006E3AEE" w:rsidP="006E3AEE">
      <w:pPr>
        <w:jc w:val="both"/>
        <w:rPr>
          <w:rFonts w:ascii="Arial" w:hAnsi="Arial" w:cs="Arial"/>
          <w:sz w:val="24"/>
          <w:szCs w:val="24"/>
        </w:rPr>
      </w:pPr>
      <w:r w:rsidRPr="004D1280">
        <w:rPr>
          <w:rFonts w:ascii="Arial" w:hAnsi="Arial" w:cs="Arial"/>
          <w:sz w:val="24"/>
          <w:szCs w:val="24"/>
        </w:rPr>
        <w:t>Luego de leer y releer los textos te sugerimos los siguientes interrogantes:</w:t>
      </w:r>
    </w:p>
    <w:p w:rsidR="006E3AEE" w:rsidRPr="004D1280" w:rsidRDefault="006E3AEE" w:rsidP="006E3AEE">
      <w:pPr>
        <w:pStyle w:val="Prrafodelista"/>
        <w:numPr>
          <w:ilvl w:val="0"/>
          <w:numId w:val="4"/>
        </w:numPr>
        <w:jc w:val="both"/>
        <w:rPr>
          <w:rFonts w:ascii="Arial" w:hAnsi="Arial" w:cs="Arial"/>
          <w:sz w:val="24"/>
          <w:szCs w:val="24"/>
        </w:rPr>
      </w:pPr>
      <w:r w:rsidRPr="004D1280">
        <w:rPr>
          <w:rFonts w:ascii="Arial" w:hAnsi="Arial" w:cs="Arial"/>
          <w:sz w:val="24"/>
          <w:szCs w:val="24"/>
        </w:rPr>
        <w:t>¿Qué nos cuenta el texto?</w:t>
      </w:r>
    </w:p>
    <w:p w:rsidR="006E3AEE" w:rsidRPr="004D1280" w:rsidRDefault="00D420D0" w:rsidP="006E3AEE">
      <w:pPr>
        <w:pStyle w:val="Prrafodelista"/>
        <w:numPr>
          <w:ilvl w:val="0"/>
          <w:numId w:val="4"/>
        </w:numPr>
        <w:jc w:val="both"/>
        <w:rPr>
          <w:rFonts w:ascii="Arial" w:hAnsi="Arial" w:cs="Arial"/>
          <w:sz w:val="24"/>
          <w:szCs w:val="24"/>
        </w:rPr>
      </w:pPr>
      <w:r>
        <w:rPr>
          <w:rFonts w:ascii="Arial" w:hAnsi="Arial" w:cs="Arial"/>
          <w:sz w:val="24"/>
          <w:szCs w:val="24"/>
        </w:rPr>
        <w:t>¿Qué enseñ</w:t>
      </w:r>
      <w:r w:rsidR="006E3AEE" w:rsidRPr="004D1280">
        <w:rPr>
          <w:rFonts w:ascii="Arial" w:hAnsi="Arial" w:cs="Arial"/>
          <w:sz w:val="24"/>
          <w:szCs w:val="24"/>
        </w:rPr>
        <w:t>an estos textos?</w:t>
      </w:r>
    </w:p>
    <w:p w:rsidR="006E3AEE" w:rsidRPr="006E3AEE" w:rsidRDefault="006E3AEE" w:rsidP="00CC08E0">
      <w:pPr>
        <w:pStyle w:val="Prrafodelista"/>
        <w:numPr>
          <w:ilvl w:val="0"/>
          <w:numId w:val="4"/>
        </w:numPr>
        <w:jc w:val="both"/>
        <w:rPr>
          <w:rFonts w:ascii="Arial" w:hAnsi="Arial" w:cs="Arial"/>
          <w:sz w:val="24"/>
          <w:szCs w:val="24"/>
        </w:rPr>
      </w:pPr>
      <w:r w:rsidRPr="004D1280">
        <w:rPr>
          <w:rFonts w:ascii="Arial" w:hAnsi="Arial" w:cs="Arial"/>
          <w:sz w:val="24"/>
          <w:szCs w:val="24"/>
        </w:rPr>
        <w:t>¿Qué misión o gesto concreto podrían realizar desde lo compartido?</w:t>
      </w:r>
    </w:p>
    <w:sectPr w:rsidR="006E3AEE" w:rsidRPr="006E3AEE" w:rsidSect="001911D2">
      <w:headerReference w:type="default" r:id="rId9"/>
      <w:pgSz w:w="11906" w:h="16838"/>
      <w:pgMar w:top="993"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213" w:rsidRDefault="00D04213" w:rsidP="00725494">
      <w:pPr>
        <w:spacing w:after="0" w:line="240" w:lineRule="auto"/>
      </w:pPr>
      <w:r>
        <w:separator/>
      </w:r>
    </w:p>
  </w:endnote>
  <w:endnote w:type="continuationSeparator" w:id="0">
    <w:p w:rsidR="00D04213" w:rsidRDefault="00D04213" w:rsidP="0072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213" w:rsidRDefault="00D04213" w:rsidP="00725494">
      <w:pPr>
        <w:spacing w:after="0" w:line="240" w:lineRule="auto"/>
      </w:pPr>
      <w:r>
        <w:separator/>
      </w:r>
    </w:p>
  </w:footnote>
  <w:footnote w:type="continuationSeparator" w:id="0">
    <w:p w:rsidR="00D04213" w:rsidRDefault="00D04213" w:rsidP="00725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94" w:rsidRPr="00725494" w:rsidRDefault="00725494" w:rsidP="00725494">
    <w:pPr>
      <w:spacing w:after="0"/>
      <w:jc w:val="center"/>
      <w:rPr>
        <w:rFonts w:ascii="Berlin Sans FB Demi" w:eastAsia="Calibri" w:hAnsi="Berlin Sans FB Demi" w:cs="Times New Roman"/>
        <w:color w:val="166341"/>
        <w:sz w:val="24"/>
        <w:szCs w:val="24"/>
      </w:rPr>
    </w:pPr>
    <w:r>
      <w:rPr>
        <w:rFonts w:ascii="Berlin Sans FB Demi" w:eastAsia="Calibri" w:hAnsi="Berlin Sans FB Demi" w:cs="Times New Roman"/>
        <w:noProof/>
        <w:color w:val="166341"/>
        <w:sz w:val="24"/>
        <w:szCs w:val="24"/>
        <w:lang w:eastAsia="es-AR"/>
      </w:rPr>
      <w:drawing>
        <wp:anchor distT="0" distB="0" distL="114300" distR="114300" simplePos="0" relativeHeight="251659264" behindDoc="0" locked="0" layoutInCell="1" allowOverlap="1">
          <wp:simplePos x="0" y="0"/>
          <wp:positionH relativeFrom="column">
            <wp:posOffset>72390</wp:posOffset>
          </wp:positionH>
          <wp:positionV relativeFrom="paragraph">
            <wp:posOffset>-67310</wp:posOffset>
          </wp:positionV>
          <wp:extent cx="857250" cy="673100"/>
          <wp:effectExtent l="0" t="0" r="0" b="0"/>
          <wp:wrapNone/>
          <wp:docPr id="1" name="Imagen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494">
      <w:rPr>
        <w:rFonts w:ascii="Berlin Sans FB Demi" w:eastAsia="Calibri" w:hAnsi="Berlin Sans FB Demi" w:cs="Times New Roman"/>
        <w:color w:val="166341"/>
        <w:sz w:val="24"/>
        <w:szCs w:val="24"/>
      </w:rPr>
      <w:t xml:space="preserve">Colecta Diocesana Anual Ñemuasâi del </w:t>
    </w:r>
    <w:r w:rsidRPr="00725494">
      <w:rPr>
        <w:rFonts w:ascii="Berlin Sans FB Demi" w:eastAsia="Calibri" w:hAnsi="Berlin Sans FB Demi" w:cs="Times New Roman"/>
        <w:color w:val="166341"/>
        <w:sz w:val="28"/>
        <w:szCs w:val="28"/>
      </w:rPr>
      <w:t>1</w:t>
    </w:r>
    <w:r w:rsidRPr="00725494">
      <w:rPr>
        <w:rFonts w:ascii="Berlin Sans FB Demi" w:eastAsia="Calibri" w:hAnsi="Berlin Sans FB Demi" w:cs="Times New Roman"/>
        <w:color w:val="166341"/>
        <w:sz w:val="24"/>
        <w:szCs w:val="24"/>
      </w:rPr>
      <w:t>%</w:t>
    </w:r>
  </w:p>
  <w:p w:rsidR="00725494" w:rsidRPr="00725494" w:rsidRDefault="00725494" w:rsidP="00725494">
    <w:pPr>
      <w:spacing w:after="0"/>
      <w:jc w:val="center"/>
      <w:rPr>
        <w:rFonts w:ascii="Berlin Sans FB" w:eastAsia="Calibri" w:hAnsi="Berlin Sans FB" w:cs="Times New Roman"/>
        <w:i/>
        <w:color w:val="166341"/>
        <w:sz w:val="24"/>
        <w:szCs w:val="24"/>
      </w:rPr>
    </w:pPr>
    <w:r w:rsidRPr="00725494">
      <w:rPr>
        <w:rFonts w:ascii="Berlin Sans FB" w:eastAsia="Calibri" w:hAnsi="Berlin Sans FB" w:cs="Times New Roman"/>
        <w:i/>
        <w:color w:val="166341"/>
        <w:sz w:val="24"/>
        <w:szCs w:val="24"/>
      </w:rPr>
      <w:t>Arquidiócesis de Corrientes</w:t>
    </w:r>
  </w:p>
  <w:p w:rsidR="00725494" w:rsidRPr="00725494" w:rsidRDefault="00725494" w:rsidP="00725494">
    <w:pPr>
      <w:tabs>
        <w:tab w:val="left" w:pos="3135"/>
      </w:tabs>
      <w:spacing w:after="0" w:line="240" w:lineRule="auto"/>
      <w:jc w:val="center"/>
      <w:rPr>
        <w:rFonts w:ascii="Calibri" w:eastAsia="Calibri" w:hAnsi="Calibri" w:cs="Times New Roman"/>
        <w:sz w:val="20"/>
        <w:szCs w:val="20"/>
      </w:rPr>
    </w:pPr>
    <w:r w:rsidRPr="00725494">
      <w:rPr>
        <w:rFonts w:ascii="Berlin Sans FB" w:eastAsia="Calibri" w:hAnsi="Berlin Sans FB" w:cs="Times New Roman"/>
        <w:i/>
        <w:color w:val="166341"/>
        <w:sz w:val="20"/>
        <w:szCs w:val="20"/>
      </w:rPr>
      <w:t>www.arzcorrientes.org.ar/arzctes@yahoo.com</w:t>
    </w:r>
    <w:r w:rsidRPr="00725494">
      <w:rPr>
        <w:rFonts w:ascii="Calibri" w:eastAsia="Calibri" w:hAnsi="Calibri" w:cs="Times New Roman"/>
        <w:sz w:val="20"/>
        <w:szCs w:val="20"/>
      </w:rPr>
      <w:t>.</w:t>
    </w:r>
    <w:r w:rsidRPr="00725494">
      <w:rPr>
        <w:rFonts w:ascii="Berlin Sans FB" w:eastAsia="Calibri" w:hAnsi="Berlin Sans FB" w:cs="Times New Roman"/>
        <w:i/>
        <w:color w:val="166341"/>
        <w:sz w:val="20"/>
        <w:szCs w:val="20"/>
      </w:rPr>
      <w:t>ar</w:t>
    </w:r>
  </w:p>
  <w:p w:rsidR="00725494" w:rsidRPr="00725494" w:rsidRDefault="00725494" w:rsidP="00725494">
    <w:pPr>
      <w:tabs>
        <w:tab w:val="center" w:pos="4419"/>
        <w:tab w:val="right" w:pos="8838"/>
      </w:tabs>
      <w:spacing w:after="0" w:line="240" w:lineRule="auto"/>
      <w:rPr>
        <w:rFonts w:ascii="Calibri" w:eastAsia="Calibri" w:hAnsi="Calibri" w:cs="Times New Roman"/>
      </w:rPr>
    </w:pPr>
  </w:p>
  <w:p w:rsidR="00725494" w:rsidRPr="00725494" w:rsidRDefault="00725494" w:rsidP="007254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18CD"/>
    <w:multiLevelType w:val="hybridMultilevel"/>
    <w:tmpl w:val="383CD3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35E3828"/>
    <w:multiLevelType w:val="hybridMultilevel"/>
    <w:tmpl w:val="36D631A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B6623E6"/>
    <w:multiLevelType w:val="hybridMultilevel"/>
    <w:tmpl w:val="E724DC06"/>
    <w:lvl w:ilvl="0" w:tplc="2C0A000F">
      <w:start w:val="1"/>
      <w:numFmt w:val="decimal"/>
      <w:lvlText w:val="%1."/>
      <w:lvlJc w:val="left"/>
      <w:pPr>
        <w:ind w:left="825" w:hanging="360"/>
      </w:p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3">
    <w:nsid w:val="2D7C39C8"/>
    <w:multiLevelType w:val="hybridMultilevel"/>
    <w:tmpl w:val="8BEA3C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9A721BC"/>
    <w:multiLevelType w:val="hybridMultilevel"/>
    <w:tmpl w:val="AF365A62"/>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703E3C82"/>
    <w:multiLevelType w:val="hybridMultilevel"/>
    <w:tmpl w:val="E90AAB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6B"/>
    <w:rsid w:val="00055E7C"/>
    <w:rsid w:val="000767B8"/>
    <w:rsid w:val="00077104"/>
    <w:rsid w:val="000D1CE7"/>
    <w:rsid w:val="001911D2"/>
    <w:rsid w:val="00191E56"/>
    <w:rsid w:val="00210C39"/>
    <w:rsid w:val="00304D2C"/>
    <w:rsid w:val="00352542"/>
    <w:rsid w:val="003D4F6B"/>
    <w:rsid w:val="004D1280"/>
    <w:rsid w:val="006A165F"/>
    <w:rsid w:val="006E3AEE"/>
    <w:rsid w:val="00725494"/>
    <w:rsid w:val="0074060E"/>
    <w:rsid w:val="00883720"/>
    <w:rsid w:val="00973844"/>
    <w:rsid w:val="009C5201"/>
    <w:rsid w:val="00A632D2"/>
    <w:rsid w:val="00C12A86"/>
    <w:rsid w:val="00C60FB3"/>
    <w:rsid w:val="00CC08E0"/>
    <w:rsid w:val="00CD4372"/>
    <w:rsid w:val="00D04213"/>
    <w:rsid w:val="00D0601C"/>
    <w:rsid w:val="00D420D0"/>
    <w:rsid w:val="00D50891"/>
    <w:rsid w:val="00D70888"/>
    <w:rsid w:val="00D70E91"/>
    <w:rsid w:val="00E75CC9"/>
    <w:rsid w:val="00ED46F2"/>
    <w:rsid w:val="00ED4BCA"/>
    <w:rsid w:val="00EE55E8"/>
    <w:rsid w:val="00FB7A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7A14"/>
    <w:pPr>
      <w:spacing w:after="0" w:line="240" w:lineRule="auto"/>
    </w:pPr>
  </w:style>
  <w:style w:type="paragraph" w:styleId="Prrafodelista">
    <w:name w:val="List Paragraph"/>
    <w:basedOn w:val="Normal"/>
    <w:uiPriority w:val="34"/>
    <w:qFormat/>
    <w:rsid w:val="00CC08E0"/>
    <w:pPr>
      <w:ind w:left="720"/>
      <w:contextualSpacing/>
    </w:pPr>
  </w:style>
  <w:style w:type="paragraph" w:styleId="Encabezado">
    <w:name w:val="header"/>
    <w:basedOn w:val="Normal"/>
    <w:link w:val="EncabezadoCar"/>
    <w:uiPriority w:val="99"/>
    <w:unhideWhenUsed/>
    <w:rsid w:val="007254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494"/>
  </w:style>
  <w:style w:type="paragraph" w:styleId="Piedepgina">
    <w:name w:val="footer"/>
    <w:basedOn w:val="Normal"/>
    <w:link w:val="PiedepginaCar"/>
    <w:uiPriority w:val="99"/>
    <w:unhideWhenUsed/>
    <w:rsid w:val="007254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7A14"/>
    <w:pPr>
      <w:spacing w:after="0" w:line="240" w:lineRule="auto"/>
    </w:pPr>
  </w:style>
  <w:style w:type="paragraph" w:styleId="Prrafodelista">
    <w:name w:val="List Paragraph"/>
    <w:basedOn w:val="Normal"/>
    <w:uiPriority w:val="34"/>
    <w:qFormat/>
    <w:rsid w:val="00CC08E0"/>
    <w:pPr>
      <w:ind w:left="720"/>
      <w:contextualSpacing/>
    </w:pPr>
  </w:style>
  <w:style w:type="paragraph" w:styleId="Encabezado">
    <w:name w:val="header"/>
    <w:basedOn w:val="Normal"/>
    <w:link w:val="EncabezadoCar"/>
    <w:uiPriority w:val="99"/>
    <w:unhideWhenUsed/>
    <w:rsid w:val="007254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494"/>
  </w:style>
  <w:style w:type="paragraph" w:styleId="Piedepgina">
    <w:name w:val="footer"/>
    <w:basedOn w:val="Normal"/>
    <w:link w:val="PiedepginaCar"/>
    <w:uiPriority w:val="99"/>
    <w:unhideWhenUsed/>
    <w:rsid w:val="007254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1225">
      <w:bodyDiv w:val="1"/>
      <w:marLeft w:val="0"/>
      <w:marRight w:val="0"/>
      <w:marTop w:val="0"/>
      <w:marBottom w:val="0"/>
      <w:divBdr>
        <w:top w:val="none" w:sz="0" w:space="0" w:color="auto"/>
        <w:left w:val="none" w:sz="0" w:space="0" w:color="auto"/>
        <w:bottom w:val="none" w:sz="0" w:space="0" w:color="auto"/>
        <w:right w:val="none" w:sz="0" w:space="0" w:color="auto"/>
      </w:divBdr>
    </w:div>
    <w:div w:id="875309606">
      <w:bodyDiv w:val="1"/>
      <w:marLeft w:val="0"/>
      <w:marRight w:val="0"/>
      <w:marTop w:val="0"/>
      <w:marBottom w:val="0"/>
      <w:divBdr>
        <w:top w:val="none" w:sz="0" w:space="0" w:color="auto"/>
        <w:left w:val="none" w:sz="0" w:space="0" w:color="auto"/>
        <w:bottom w:val="none" w:sz="0" w:space="0" w:color="auto"/>
        <w:right w:val="none" w:sz="0" w:space="0" w:color="auto"/>
      </w:divBdr>
    </w:div>
    <w:div w:id="1378773433">
      <w:bodyDiv w:val="1"/>
      <w:marLeft w:val="0"/>
      <w:marRight w:val="0"/>
      <w:marTop w:val="0"/>
      <w:marBottom w:val="0"/>
      <w:divBdr>
        <w:top w:val="none" w:sz="0" w:space="0" w:color="auto"/>
        <w:left w:val="none" w:sz="0" w:space="0" w:color="auto"/>
        <w:bottom w:val="none" w:sz="0" w:space="0" w:color="auto"/>
        <w:right w:val="none" w:sz="0" w:space="0" w:color="auto"/>
      </w:divBdr>
      <w:divsChild>
        <w:div w:id="244070744">
          <w:marLeft w:val="0"/>
          <w:marRight w:val="0"/>
          <w:marTop w:val="0"/>
          <w:marBottom w:val="0"/>
          <w:divBdr>
            <w:top w:val="none" w:sz="0" w:space="0" w:color="auto"/>
            <w:left w:val="none" w:sz="0" w:space="0" w:color="auto"/>
            <w:bottom w:val="none" w:sz="0" w:space="0" w:color="auto"/>
            <w:right w:val="none" w:sz="0" w:space="0" w:color="auto"/>
          </w:divBdr>
        </w:div>
        <w:div w:id="1253271301">
          <w:marLeft w:val="0"/>
          <w:marRight w:val="0"/>
          <w:marTop w:val="0"/>
          <w:marBottom w:val="0"/>
          <w:divBdr>
            <w:top w:val="none" w:sz="0" w:space="0" w:color="auto"/>
            <w:left w:val="none" w:sz="0" w:space="0" w:color="auto"/>
            <w:bottom w:val="none" w:sz="0" w:space="0" w:color="auto"/>
            <w:right w:val="none" w:sz="0" w:space="0" w:color="auto"/>
          </w:divBdr>
          <w:divsChild>
            <w:div w:id="1240989915">
              <w:marLeft w:val="0"/>
              <w:marRight w:val="0"/>
              <w:marTop w:val="0"/>
              <w:marBottom w:val="0"/>
              <w:divBdr>
                <w:top w:val="none" w:sz="0" w:space="0" w:color="auto"/>
                <w:left w:val="none" w:sz="0" w:space="0" w:color="auto"/>
                <w:bottom w:val="none" w:sz="0" w:space="0" w:color="auto"/>
                <w:right w:val="none" w:sz="0" w:space="0" w:color="auto"/>
              </w:divBdr>
              <w:divsChild>
                <w:div w:id="519900635">
                  <w:marLeft w:val="0"/>
                  <w:marRight w:val="0"/>
                  <w:marTop w:val="0"/>
                  <w:marBottom w:val="0"/>
                  <w:divBdr>
                    <w:top w:val="none" w:sz="0" w:space="0" w:color="auto"/>
                    <w:left w:val="none" w:sz="0" w:space="0" w:color="auto"/>
                    <w:bottom w:val="none" w:sz="0" w:space="0" w:color="auto"/>
                    <w:right w:val="none" w:sz="0" w:space="0" w:color="auto"/>
                  </w:divBdr>
                  <w:divsChild>
                    <w:div w:id="1884368044">
                      <w:marLeft w:val="0"/>
                      <w:marRight w:val="0"/>
                      <w:marTop w:val="0"/>
                      <w:marBottom w:val="0"/>
                      <w:divBdr>
                        <w:top w:val="none" w:sz="0" w:space="0" w:color="auto"/>
                        <w:left w:val="none" w:sz="0" w:space="0" w:color="auto"/>
                        <w:bottom w:val="none" w:sz="0" w:space="0" w:color="auto"/>
                        <w:right w:val="none" w:sz="0" w:space="0" w:color="auto"/>
                      </w:divBdr>
                    </w:div>
                    <w:div w:id="1531142449">
                      <w:marLeft w:val="0"/>
                      <w:marRight w:val="0"/>
                      <w:marTop w:val="0"/>
                      <w:marBottom w:val="0"/>
                      <w:divBdr>
                        <w:top w:val="none" w:sz="0" w:space="0" w:color="auto"/>
                        <w:left w:val="none" w:sz="0" w:space="0" w:color="auto"/>
                        <w:bottom w:val="none" w:sz="0" w:space="0" w:color="auto"/>
                        <w:right w:val="none" w:sz="0" w:space="0" w:color="auto"/>
                      </w:divBdr>
                    </w:div>
                    <w:div w:id="1045065103">
                      <w:marLeft w:val="0"/>
                      <w:marRight w:val="0"/>
                      <w:marTop w:val="0"/>
                      <w:marBottom w:val="0"/>
                      <w:divBdr>
                        <w:top w:val="none" w:sz="0" w:space="0" w:color="auto"/>
                        <w:left w:val="none" w:sz="0" w:space="0" w:color="auto"/>
                        <w:bottom w:val="none" w:sz="0" w:space="0" w:color="auto"/>
                        <w:right w:val="none" w:sz="0" w:space="0" w:color="auto"/>
                      </w:divBdr>
                    </w:div>
                  </w:divsChild>
                </w:div>
                <w:div w:id="3321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Gonzalez</dc:creator>
  <cp:lastModifiedBy>Alumno</cp:lastModifiedBy>
  <cp:revision>2</cp:revision>
  <dcterms:created xsi:type="dcterms:W3CDTF">2016-07-05T16:59:00Z</dcterms:created>
  <dcterms:modified xsi:type="dcterms:W3CDTF">2016-07-05T16:59:00Z</dcterms:modified>
</cp:coreProperties>
</file>